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2C4E" w14:textId="281CEDB2" w:rsidR="00BE4C55" w:rsidRPr="00593543" w:rsidRDefault="00B01C29" w:rsidP="007007C6">
      <w:pPr>
        <w:spacing w:after="120"/>
        <w:rPr>
          <w:rFonts w:ascii="Arial" w:hAnsi="Arial" w:cs="Arial"/>
          <w:sz w:val="24"/>
          <w:szCs w:val="24"/>
        </w:rPr>
      </w:pPr>
      <w:r w:rsidRPr="00593543">
        <w:rPr>
          <w:rFonts w:ascii="Arial" w:hAnsi="Arial" w:cs="Arial"/>
          <w:b/>
          <w:bCs/>
          <w:noProof/>
          <w:sz w:val="24"/>
          <w:szCs w:val="24"/>
          <w:u w:val="single"/>
        </w:rPr>
        <w:drawing>
          <wp:inline distT="0" distB="0" distL="0" distR="0" wp14:anchorId="67EF2BEF" wp14:editId="492A6015">
            <wp:extent cx="1667510" cy="847090"/>
            <wp:effectExtent l="0" t="0" r="0" b="3810"/>
            <wp:docPr id="7061695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6950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847090"/>
                    </a:xfrm>
                    <a:prstGeom prst="rect">
                      <a:avLst/>
                    </a:prstGeom>
                  </pic:spPr>
                </pic:pic>
              </a:graphicData>
            </a:graphic>
          </wp:inline>
        </w:drawing>
      </w:r>
    </w:p>
    <w:p w14:paraId="4618A4A6" w14:textId="17975937" w:rsidR="00682F33" w:rsidRPr="00593543" w:rsidRDefault="00BE4C55" w:rsidP="007007C6">
      <w:pPr>
        <w:spacing w:after="120"/>
        <w:jc w:val="center"/>
        <w:rPr>
          <w:rFonts w:ascii="Arial" w:hAnsi="Arial" w:cs="Arial"/>
          <w:b/>
          <w:bCs/>
          <w:sz w:val="24"/>
          <w:szCs w:val="24"/>
          <w:u w:val="single"/>
        </w:rPr>
      </w:pPr>
      <w:r w:rsidRPr="00593543">
        <w:rPr>
          <w:rFonts w:ascii="Arial" w:hAnsi="Arial" w:cs="Arial"/>
          <w:b/>
          <w:bCs/>
          <w:sz w:val="24"/>
          <w:szCs w:val="24"/>
          <w:u w:val="single"/>
        </w:rPr>
        <w:t>Assessment Brief</w:t>
      </w:r>
    </w:p>
    <w:tbl>
      <w:tblPr>
        <w:tblStyle w:val="TableGrid"/>
        <w:tblW w:w="9067" w:type="dxa"/>
        <w:tblLook w:val="04A0" w:firstRow="1" w:lastRow="0" w:firstColumn="1" w:lastColumn="0" w:noHBand="0" w:noVBand="1"/>
      </w:tblPr>
      <w:tblGrid>
        <w:gridCol w:w="4744"/>
        <w:gridCol w:w="4323"/>
      </w:tblGrid>
      <w:tr w:rsidR="00593543" w:rsidRPr="00593543" w14:paraId="04613415" w14:textId="77777777" w:rsidTr="531AACED">
        <w:tc>
          <w:tcPr>
            <w:tcW w:w="4744" w:type="dxa"/>
          </w:tcPr>
          <w:p w14:paraId="55D868C4" w14:textId="63B2805C" w:rsidR="00BE4C55" w:rsidRPr="00593543" w:rsidRDefault="00BE4C55" w:rsidP="007007C6">
            <w:pPr>
              <w:spacing w:after="120" w:line="259" w:lineRule="auto"/>
              <w:rPr>
                <w:rFonts w:ascii="Arial" w:hAnsi="Arial" w:cs="Arial"/>
                <w:b/>
                <w:bCs/>
                <w:sz w:val="24"/>
                <w:szCs w:val="24"/>
              </w:rPr>
            </w:pPr>
            <w:r w:rsidRPr="00593543">
              <w:rPr>
                <w:rFonts w:ascii="Arial" w:hAnsi="Arial" w:cs="Arial"/>
                <w:b/>
                <w:bCs/>
                <w:sz w:val="24"/>
                <w:szCs w:val="24"/>
              </w:rPr>
              <w:t>Module Title</w:t>
            </w:r>
          </w:p>
        </w:tc>
        <w:tc>
          <w:tcPr>
            <w:tcW w:w="4323" w:type="dxa"/>
          </w:tcPr>
          <w:p w14:paraId="6A3813EC" w14:textId="479DA5E5" w:rsidR="00BE4C55" w:rsidRPr="00593543" w:rsidRDefault="004F0BAC" w:rsidP="007007C6">
            <w:pPr>
              <w:spacing w:after="120" w:line="259" w:lineRule="auto"/>
              <w:rPr>
                <w:rFonts w:ascii="Arial" w:hAnsi="Arial" w:cs="Arial"/>
                <w:sz w:val="24"/>
                <w:szCs w:val="24"/>
              </w:rPr>
            </w:pPr>
            <w:r w:rsidRPr="00593543">
              <w:rPr>
                <w:rFonts w:ascii="Arial" w:hAnsi="Arial" w:cs="Arial"/>
                <w:sz w:val="24"/>
                <w:szCs w:val="24"/>
              </w:rPr>
              <w:t>Environmental and Wildlife Forensics</w:t>
            </w:r>
            <w:r w:rsidR="002C41C1" w:rsidRPr="00593543">
              <w:rPr>
                <w:rFonts w:ascii="Arial" w:hAnsi="Arial" w:cs="Arial"/>
                <w:sz w:val="24"/>
                <w:szCs w:val="24"/>
              </w:rPr>
              <w:t xml:space="preserve"> (</w:t>
            </w:r>
            <w:r w:rsidR="00F73176" w:rsidRPr="00593543">
              <w:rPr>
                <w:rFonts w:ascii="Arial" w:hAnsi="Arial" w:cs="Arial"/>
                <w:sz w:val="24"/>
                <w:szCs w:val="24"/>
              </w:rPr>
              <w:t>15</w:t>
            </w:r>
            <w:r w:rsidR="002C41C1" w:rsidRPr="00593543">
              <w:rPr>
                <w:rFonts w:ascii="Arial" w:hAnsi="Arial" w:cs="Arial"/>
                <w:sz w:val="24"/>
                <w:szCs w:val="24"/>
              </w:rPr>
              <w:t xml:space="preserve"> credit)</w:t>
            </w:r>
          </w:p>
        </w:tc>
      </w:tr>
      <w:tr w:rsidR="00593543" w:rsidRPr="00593543" w14:paraId="15AC96AB" w14:textId="77777777" w:rsidTr="531AACED">
        <w:tc>
          <w:tcPr>
            <w:tcW w:w="4744" w:type="dxa"/>
          </w:tcPr>
          <w:p w14:paraId="2017B9F6" w14:textId="61CED344" w:rsidR="00BE4C55" w:rsidRPr="00593543" w:rsidRDefault="00BE4C55" w:rsidP="007007C6">
            <w:pPr>
              <w:spacing w:after="120" w:line="259" w:lineRule="auto"/>
              <w:rPr>
                <w:rFonts w:ascii="Arial" w:hAnsi="Arial" w:cs="Arial"/>
                <w:b/>
                <w:bCs/>
                <w:sz w:val="24"/>
                <w:szCs w:val="24"/>
              </w:rPr>
            </w:pPr>
            <w:r w:rsidRPr="00593543">
              <w:rPr>
                <w:rFonts w:ascii="Arial" w:hAnsi="Arial" w:cs="Arial"/>
                <w:b/>
                <w:bCs/>
                <w:sz w:val="24"/>
                <w:szCs w:val="24"/>
              </w:rPr>
              <w:t>Module Code</w:t>
            </w:r>
          </w:p>
        </w:tc>
        <w:tc>
          <w:tcPr>
            <w:tcW w:w="4323" w:type="dxa"/>
          </w:tcPr>
          <w:p w14:paraId="4945CBE9" w14:textId="338657F3" w:rsidR="00BE4C55" w:rsidRPr="00593543" w:rsidRDefault="002C41C1" w:rsidP="007007C6">
            <w:pPr>
              <w:spacing w:after="120" w:line="259" w:lineRule="auto"/>
              <w:rPr>
                <w:rFonts w:ascii="Arial" w:hAnsi="Arial" w:cs="Arial"/>
                <w:sz w:val="24"/>
                <w:szCs w:val="24"/>
              </w:rPr>
            </w:pPr>
            <w:r w:rsidRPr="00593543">
              <w:rPr>
                <w:rFonts w:ascii="Arial" w:hAnsi="Arial" w:cs="Arial"/>
                <w:sz w:val="24"/>
                <w:szCs w:val="24"/>
              </w:rPr>
              <w:t>FSC-3002</w:t>
            </w:r>
            <w:r w:rsidR="00F73176" w:rsidRPr="00593543">
              <w:rPr>
                <w:rFonts w:ascii="Arial" w:hAnsi="Arial" w:cs="Arial"/>
                <w:sz w:val="24"/>
                <w:szCs w:val="24"/>
              </w:rPr>
              <w:t>9</w:t>
            </w:r>
          </w:p>
        </w:tc>
      </w:tr>
      <w:tr w:rsidR="00593543" w:rsidRPr="00593543" w14:paraId="04C8E0EF" w14:textId="77777777" w:rsidTr="531AACED">
        <w:tc>
          <w:tcPr>
            <w:tcW w:w="4744" w:type="dxa"/>
          </w:tcPr>
          <w:p w14:paraId="191CDC9D" w14:textId="3953DF46" w:rsidR="00BE4C55" w:rsidRPr="00593543" w:rsidRDefault="00BE4C55" w:rsidP="007007C6">
            <w:pPr>
              <w:spacing w:after="120" w:line="259" w:lineRule="auto"/>
              <w:rPr>
                <w:rFonts w:ascii="Arial" w:hAnsi="Arial" w:cs="Arial"/>
                <w:b/>
                <w:bCs/>
                <w:sz w:val="24"/>
                <w:szCs w:val="24"/>
              </w:rPr>
            </w:pPr>
            <w:r w:rsidRPr="00593543">
              <w:rPr>
                <w:rFonts w:ascii="Arial" w:hAnsi="Arial" w:cs="Arial"/>
                <w:b/>
                <w:bCs/>
                <w:sz w:val="24"/>
                <w:szCs w:val="24"/>
              </w:rPr>
              <w:t>Assessment Type</w:t>
            </w:r>
          </w:p>
        </w:tc>
        <w:sdt>
          <w:sdtPr>
            <w:rPr>
              <w:rFonts w:ascii="Arial" w:hAnsi="Arial" w:cs="Arial"/>
              <w:sz w:val="24"/>
              <w:szCs w:val="24"/>
            </w:rPr>
            <w:id w:val="-732082317"/>
            <w:placeholder>
              <w:docPart w:val="DefaultPlaceholder_-1854013438"/>
            </w:placeholder>
            <w:dropDownList>
              <w:listItem w:value="Choose an item."/>
              <w:listItem w:displayText="Assignment" w:value="Assignment"/>
              <w:listItem w:displayText="Class Test" w:value="Class Test"/>
              <w:listItem w:displayText="Competence" w:value="Competence"/>
              <w:listItem w:displayText="Creative Brief" w:value="Creative Brief"/>
              <w:listItem w:displayText="Disseratation" w:value="Disseratation"/>
              <w:listItem w:displayText="Dissertation Plan" w:value="Dissertation Plan"/>
              <w:listItem w:displayText="Essay" w:value="Essay"/>
              <w:listItem w:displayText="Essay Plan" w:value="Essay Plan"/>
              <w:listItem w:displayText="Exam" w:value="Exam"/>
              <w:listItem w:displayText="Exercise" w:value="Exercise"/>
              <w:listItem w:displayText="Externally Developed Assessment" w:value="Externally Developed Assessment"/>
              <w:listItem w:displayText="Flexible Class Test" w:value="Flexible Class Test"/>
              <w:listItem w:displayText="Field Notebook" w:value="Field Notebook"/>
              <w:listItem w:displayText="Group Assignment" w:value="Group Assignment"/>
              <w:listItem w:displayText="Laboratory Book" w:value="Laboratory Book"/>
              <w:listItem w:displayText="Laboratory Practicals" w:value="Laboratory Practicals"/>
              <w:listItem w:displayText="Laboratory Report" w:value="Laboratory Report"/>
              <w:listItem w:displayText="Literature Review" w:value="Literature Review"/>
              <w:listItem w:displayText="Listening Assessment" w:value="Listening Assessment"/>
              <w:listItem w:displayText="Marketing Plan" w:value="Marketing Plan"/>
              <w:listItem w:displayText="OSCE" w:value="OSCE"/>
              <w:listItem w:displayText="Open-Book Assessment" w:value="Open-Book Assessment"/>
              <w:listItem w:displayText="Options" w:value="Options"/>
              <w:listItem w:displayText="Placement" w:value="Placement"/>
              <w:listItem w:displayText="Podcast" w:value="Podcast"/>
              <w:listItem w:displayText="Poster" w:value="Poster"/>
              <w:listItem w:displayText="Practice-Based Assessment" w:value="Practice-Based Assessment"/>
              <w:listItem w:displayText="Professional Development" w:value="Professional Development"/>
              <w:listItem w:displayText="Presentation" w:value="Presentation"/>
              <w:listItem w:displayText="Problem Sheets" w:value="Problem Sheets"/>
              <w:listItem w:displayText="Project" w:value="Project"/>
              <w:listItem w:displayText="Reflective Diary" w:value="Reflective Diary"/>
              <w:listItem w:displayText="Report" w:value="Report"/>
              <w:listItem w:displayText="Research Paper" w:value="Research Paper"/>
              <w:listItem w:displayText="Research Participation " w:value="Research Participation "/>
              <w:listItem w:displayText="Research Proposal" w:value="Research Proposal"/>
              <w:listItem w:displayText="Research Report" w:value="Research Report"/>
              <w:listItem w:displayText="Review" w:value="Review"/>
              <w:listItem w:displayText="Speaking Assessment" w:value="Speaking Assessment"/>
              <w:listItem w:displayText="Video Blog" w:value="Video Blog"/>
              <w:listItem w:displayText="Viva" w:value="Viva"/>
              <w:listItem w:displayText="Workbook" w:value="Workbook"/>
              <w:listItem w:displayText="Website" w:value="Website"/>
            </w:dropDownList>
          </w:sdtPr>
          <w:sdtEndPr/>
          <w:sdtContent>
            <w:tc>
              <w:tcPr>
                <w:tcW w:w="4323" w:type="dxa"/>
              </w:tcPr>
              <w:p w14:paraId="0348393F" w14:textId="42D18424" w:rsidR="00BE4C55" w:rsidRPr="00593543" w:rsidRDefault="00EF5DC3" w:rsidP="007007C6">
                <w:pPr>
                  <w:spacing w:after="120" w:line="259" w:lineRule="auto"/>
                  <w:rPr>
                    <w:rFonts w:ascii="Arial" w:hAnsi="Arial" w:cs="Arial"/>
                    <w:sz w:val="24"/>
                    <w:szCs w:val="24"/>
                  </w:rPr>
                </w:pPr>
                <w:r>
                  <w:rPr>
                    <w:rFonts w:ascii="Arial" w:hAnsi="Arial" w:cs="Arial"/>
                    <w:sz w:val="24"/>
                    <w:szCs w:val="24"/>
                  </w:rPr>
                  <w:t>Group Assignment</w:t>
                </w:r>
              </w:p>
            </w:tc>
          </w:sdtContent>
        </w:sdt>
      </w:tr>
      <w:tr w:rsidR="00593543" w:rsidRPr="00593543" w14:paraId="2C1EE338" w14:textId="77777777" w:rsidTr="531AACED">
        <w:tc>
          <w:tcPr>
            <w:tcW w:w="4744" w:type="dxa"/>
          </w:tcPr>
          <w:p w14:paraId="2969E966" w14:textId="1BF5E4E2" w:rsidR="00BE4C55" w:rsidRPr="00593543" w:rsidRDefault="00BE4C55" w:rsidP="007007C6">
            <w:pPr>
              <w:spacing w:after="120" w:line="259" w:lineRule="auto"/>
              <w:rPr>
                <w:rFonts w:ascii="Arial" w:hAnsi="Arial" w:cs="Arial"/>
                <w:b/>
                <w:bCs/>
                <w:sz w:val="24"/>
                <w:szCs w:val="24"/>
              </w:rPr>
            </w:pPr>
            <w:r w:rsidRPr="00593543">
              <w:rPr>
                <w:rFonts w:ascii="Arial" w:hAnsi="Arial" w:cs="Arial"/>
                <w:b/>
                <w:bCs/>
                <w:sz w:val="24"/>
                <w:szCs w:val="24"/>
              </w:rPr>
              <w:t>Assessment Title</w:t>
            </w:r>
          </w:p>
        </w:tc>
        <w:tc>
          <w:tcPr>
            <w:tcW w:w="4323" w:type="dxa"/>
          </w:tcPr>
          <w:p w14:paraId="5F2BBDD8" w14:textId="3807B2A4" w:rsidR="00BE4C55" w:rsidRPr="00593543" w:rsidRDefault="001E2DA6" w:rsidP="007007C6">
            <w:pPr>
              <w:spacing w:after="120" w:line="259" w:lineRule="auto"/>
              <w:rPr>
                <w:rFonts w:ascii="Arial" w:hAnsi="Arial" w:cs="Arial"/>
                <w:sz w:val="24"/>
                <w:szCs w:val="24"/>
              </w:rPr>
            </w:pPr>
            <w:r>
              <w:rPr>
                <w:rFonts w:ascii="Arial" w:hAnsi="Arial" w:cs="Arial"/>
                <w:sz w:val="24"/>
                <w:szCs w:val="24"/>
              </w:rPr>
              <w:t>Group Project</w:t>
            </w:r>
          </w:p>
        </w:tc>
      </w:tr>
      <w:tr w:rsidR="00593543" w:rsidRPr="00593543" w14:paraId="06278C43" w14:textId="77777777" w:rsidTr="531AACED">
        <w:tc>
          <w:tcPr>
            <w:tcW w:w="4744" w:type="dxa"/>
          </w:tcPr>
          <w:p w14:paraId="37FFB21D" w14:textId="6D8A0308" w:rsidR="00BE4C55" w:rsidRPr="00593543" w:rsidRDefault="00BE4C55" w:rsidP="007007C6">
            <w:pPr>
              <w:spacing w:after="120" w:line="259" w:lineRule="auto"/>
              <w:rPr>
                <w:rFonts w:ascii="Arial" w:hAnsi="Arial" w:cs="Arial"/>
                <w:b/>
                <w:bCs/>
                <w:sz w:val="24"/>
                <w:szCs w:val="24"/>
              </w:rPr>
            </w:pPr>
            <w:r w:rsidRPr="00593543">
              <w:rPr>
                <w:rFonts w:ascii="Arial" w:hAnsi="Arial" w:cs="Arial"/>
                <w:b/>
                <w:bCs/>
                <w:sz w:val="24"/>
                <w:szCs w:val="24"/>
              </w:rPr>
              <w:t>Weighting (% of module mark)</w:t>
            </w:r>
          </w:p>
        </w:tc>
        <w:tc>
          <w:tcPr>
            <w:tcW w:w="4323" w:type="dxa"/>
          </w:tcPr>
          <w:p w14:paraId="6760C30C" w14:textId="555CF9E6" w:rsidR="00BE4C55" w:rsidRPr="00593543" w:rsidRDefault="008F62AD" w:rsidP="007007C6">
            <w:pPr>
              <w:spacing w:after="120" w:line="259" w:lineRule="auto"/>
              <w:rPr>
                <w:rFonts w:ascii="Arial" w:hAnsi="Arial" w:cs="Arial"/>
                <w:sz w:val="24"/>
                <w:szCs w:val="24"/>
              </w:rPr>
            </w:pPr>
            <w:r w:rsidRPr="00593543">
              <w:rPr>
                <w:rFonts w:ascii="Arial" w:hAnsi="Arial" w:cs="Arial"/>
                <w:sz w:val="24"/>
                <w:szCs w:val="24"/>
              </w:rPr>
              <w:t>50</w:t>
            </w:r>
            <w:r w:rsidR="004A65C0" w:rsidRPr="00593543">
              <w:rPr>
                <w:rFonts w:ascii="Arial" w:hAnsi="Arial" w:cs="Arial"/>
                <w:sz w:val="24"/>
                <w:szCs w:val="24"/>
              </w:rPr>
              <w:t>%</w:t>
            </w:r>
          </w:p>
        </w:tc>
      </w:tr>
      <w:tr w:rsidR="00593543" w:rsidRPr="00593543" w14:paraId="7ED9C020" w14:textId="77777777" w:rsidTr="531AACED">
        <w:tc>
          <w:tcPr>
            <w:tcW w:w="4744" w:type="dxa"/>
          </w:tcPr>
          <w:p w14:paraId="521632F5" w14:textId="76545E25" w:rsidR="00BE4C55" w:rsidRPr="00593543" w:rsidRDefault="00BE4C55" w:rsidP="007007C6">
            <w:pPr>
              <w:spacing w:after="120" w:line="259" w:lineRule="auto"/>
              <w:rPr>
                <w:rFonts w:ascii="Arial" w:hAnsi="Arial" w:cs="Arial"/>
                <w:b/>
                <w:bCs/>
                <w:sz w:val="24"/>
                <w:szCs w:val="24"/>
              </w:rPr>
            </w:pPr>
            <w:r w:rsidRPr="00593543">
              <w:rPr>
                <w:rFonts w:ascii="Arial" w:hAnsi="Arial" w:cs="Arial"/>
                <w:b/>
                <w:bCs/>
                <w:sz w:val="24"/>
                <w:szCs w:val="24"/>
              </w:rPr>
              <w:t>Assessment Length</w:t>
            </w:r>
            <w:r w:rsidR="00224096" w:rsidRPr="00593543">
              <w:rPr>
                <w:rFonts w:ascii="Arial" w:hAnsi="Arial" w:cs="Arial"/>
                <w:b/>
                <w:bCs/>
                <w:sz w:val="24"/>
                <w:szCs w:val="24"/>
              </w:rPr>
              <w:t xml:space="preserve"> (word count or equivalent)</w:t>
            </w:r>
          </w:p>
        </w:tc>
        <w:tc>
          <w:tcPr>
            <w:tcW w:w="4323" w:type="dxa"/>
          </w:tcPr>
          <w:p w14:paraId="38ADCE8D" w14:textId="762BF410" w:rsidR="00BE4C55" w:rsidRPr="00593543" w:rsidRDefault="00667F47" w:rsidP="007007C6">
            <w:pPr>
              <w:spacing w:after="120" w:line="259" w:lineRule="auto"/>
              <w:rPr>
                <w:rFonts w:ascii="Arial" w:hAnsi="Arial" w:cs="Arial"/>
                <w:sz w:val="24"/>
                <w:szCs w:val="24"/>
              </w:rPr>
            </w:pPr>
            <w:r w:rsidRPr="00593543">
              <w:rPr>
                <w:rFonts w:ascii="Arial" w:hAnsi="Arial" w:cs="Arial"/>
                <w:sz w:val="24"/>
                <w:szCs w:val="24"/>
              </w:rPr>
              <w:t xml:space="preserve">Equivalent to </w:t>
            </w:r>
            <w:r w:rsidR="008F62AD" w:rsidRPr="00593543">
              <w:rPr>
                <w:rFonts w:ascii="Arial" w:hAnsi="Arial" w:cs="Arial"/>
                <w:sz w:val="24"/>
                <w:szCs w:val="24"/>
              </w:rPr>
              <w:t>2</w:t>
            </w:r>
            <w:r w:rsidR="009A6130" w:rsidRPr="00593543">
              <w:rPr>
                <w:rFonts w:ascii="Arial" w:hAnsi="Arial" w:cs="Arial"/>
                <w:sz w:val="24"/>
                <w:szCs w:val="24"/>
              </w:rPr>
              <w:t>0</w:t>
            </w:r>
            <w:r w:rsidR="004A65C0" w:rsidRPr="00593543">
              <w:rPr>
                <w:rFonts w:ascii="Arial" w:hAnsi="Arial" w:cs="Arial"/>
                <w:sz w:val="24"/>
                <w:szCs w:val="24"/>
              </w:rPr>
              <w:t>00 words</w:t>
            </w:r>
          </w:p>
        </w:tc>
      </w:tr>
      <w:tr w:rsidR="00593543" w:rsidRPr="00593543" w14:paraId="2E319146" w14:textId="2ADE26C9" w:rsidTr="531AACED">
        <w:tc>
          <w:tcPr>
            <w:tcW w:w="4744" w:type="dxa"/>
          </w:tcPr>
          <w:p w14:paraId="461A2381" w14:textId="542976EC" w:rsidR="0056323C" w:rsidRPr="00593543" w:rsidRDefault="0056323C" w:rsidP="007007C6">
            <w:pPr>
              <w:spacing w:after="120" w:line="259" w:lineRule="auto"/>
              <w:rPr>
                <w:rFonts w:ascii="Arial" w:hAnsi="Arial" w:cs="Arial"/>
                <w:b/>
                <w:bCs/>
                <w:sz w:val="24"/>
                <w:szCs w:val="24"/>
              </w:rPr>
            </w:pPr>
            <w:r w:rsidRPr="00593543">
              <w:rPr>
                <w:rFonts w:ascii="Arial" w:hAnsi="Arial" w:cs="Arial"/>
                <w:b/>
                <w:bCs/>
                <w:sz w:val="24"/>
                <w:szCs w:val="24"/>
              </w:rPr>
              <w:t>Submission Deadline (date and time)</w:t>
            </w:r>
          </w:p>
        </w:tc>
        <w:tc>
          <w:tcPr>
            <w:tcW w:w="4323" w:type="dxa"/>
          </w:tcPr>
          <w:p w14:paraId="2782B660" w14:textId="7DECAAB8" w:rsidR="0056323C" w:rsidRPr="00593543" w:rsidRDefault="0056323C" w:rsidP="007007C6">
            <w:pPr>
              <w:spacing w:after="120" w:line="259" w:lineRule="auto"/>
              <w:rPr>
                <w:rFonts w:ascii="Arial" w:hAnsi="Arial" w:cs="Arial"/>
                <w:sz w:val="24"/>
                <w:szCs w:val="24"/>
              </w:rPr>
            </w:pPr>
            <w:r w:rsidRPr="00593543">
              <w:rPr>
                <w:rFonts w:ascii="Arial" w:hAnsi="Arial" w:cs="Arial"/>
                <w:sz w:val="24"/>
                <w:szCs w:val="24"/>
              </w:rPr>
              <w:t>See assessment and feedback timetable on the KLE.</w:t>
            </w:r>
          </w:p>
        </w:tc>
      </w:tr>
      <w:tr w:rsidR="00593543" w:rsidRPr="00593543" w14:paraId="17EBE3C2" w14:textId="77777777" w:rsidTr="531AACED">
        <w:tc>
          <w:tcPr>
            <w:tcW w:w="4744" w:type="dxa"/>
          </w:tcPr>
          <w:p w14:paraId="4D314202" w14:textId="3DF55E91" w:rsidR="0056323C" w:rsidRPr="00593543" w:rsidRDefault="0056323C" w:rsidP="007007C6">
            <w:pPr>
              <w:spacing w:after="120" w:line="259" w:lineRule="auto"/>
              <w:rPr>
                <w:rFonts w:ascii="Arial" w:hAnsi="Arial" w:cs="Arial"/>
                <w:b/>
                <w:bCs/>
                <w:sz w:val="24"/>
                <w:szCs w:val="24"/>
              </w:rPr>
            </w:pPr>
            <w:r w:rsidRPr="00593543">
              <w:rPr>
                <w:rFonts w:ascii="Arial" w:hAnsi="Arial" w:cs="Arial"/>
                <w:b/>
                <w:bCs/>
                <w:sz w:val="24"/>
                <w:szCs w:val="24"/>
              </w:rPr>
              <w:t>Format of Submission</w:t>
            </w:r>
          </w:p>
        </w:tc>
        <w:tc>
          <w:tcPr>
            <w:tcW w:w="4323" w:type="dxa"/>
          </w:tcPr>
          <w:p w14:paraId="75BE1300" w14:textId="458F3BA6" w:rsidR="0056323C" w:rsidRPr="00593543" w:rsidRDefault="0056323C" w:rsidP="007007C6">
            <w:pPr>
              <w:spacing w:after="120" w:line="259" w:lineRule="auto"/>
              <w:rPr>
                <w:rFonts w:ascii="Arial" w:hAnsi="Arial" w:cs="Arial"/>
                <w:sz w:val="24"/>
                <w:szCs w:val="24"/>
              </w:rPr>
            </w:pPr>
            <w:r w:rsidRPr="00593543">
              <w:rPr>
                <w:rFonts w:ascii="Arial" w:hAnsi="Arial" w:cs="Arial"/>
                <w:sz w:val="24"/>
                <w:szCs w:val="24"/>
              </w:rPr>
              <w:t>Electronically via the KLE</w:t>
            </w:r>
          </w:p>
        </w:tc>
      </w:tr>
      <w:tr w:rsidR="00593543" w:rsidRPr="00593543" w14:paraId="484E1DEB" w14:textId="77777777" w:rsidTr="531AACED">
        <w:tc>
          <w:tcPr>
            <w:tcW w:w="4744" w:type="dxa"/>
          </w:tcPr>
          <w:p w14:paraId="3E9EF549" w14:textId="3A27E5BA" w:rsidR="0056323C" w:rsidRPr="00593543" w:rsidRDefault="0056323C" w:rsidP="007007C6">
            <w:pPr>
              <w:spacing w:after="120" w:line="259" w:lineRule="auto"/>
              <w:rPr>
                <w:rFonts w:ascii="Arial" w:hAnsi="Arial" w:cs="Arial"/>
                <w:b/>
                <w:bCs/>
                <w:sz w:val="24"/>
                <w:szCs w:val="24"/>
              </w:rPr>
            </w:pPr>
            <w:r w:rsidRPr="00593543">
              <w:rPr>
                <w:rFonts w:ascii="Arial" w:hAnsi="Arial" w:cs="Arial"/>
                <w:b/>
                <w:bCs/>
                <w:sz w:val="24"/>
                <w:szCs w:val="24"/>
              </w:rPr>
              <w:t>Feedback Release Date</w:t>
            </w:r>
          </w:p>
        </w:tc>
        <w:tc>
          <w:tcPr>
            <w:tcW w:w="4323" w:type="dxa"/>
          </w:tcPr>
          <w:p w14:paraId="3A172383" w14:textId="77777777" w:rsidR="000011C0" w:rsidRPr="00593543" w:rsidRDefault="000011C0" w:rsidP="007007C6">
            <w:pPr>
              <w:spacing w:after="120" w:line="259" w:lineRule="auto"/>
              <w:rPr>
                <w:rFonts w:ascii="Arial" w:hAnsi="Arial" w:cs="Arial"/>
                <w:sz w:val="24"/>
                <w:szCs w:val="24"/>
              </w:rPr>
            </w:pPr>
            <w:r w:rsidRPr="00593543">
              <w:rPr>
                <w:rFonts w:ascii="Arial" w:hAnsi="Arial" w:cs="Arial"/>
                <w:sz w:val="24"/>
                <w:szCs w:val="24"/>
              </w:rPr>
              <w:t>Feedback will be released 3 weeks after submission.</w:t>
            </w:r>
          </w:p>
          <w:p w14:paraId="7334B69A" w14:textId="24BA386D" w:rsidR="0056323C" w:rsidRPr="00593543" w:rsidRDefault="000011C0" w:rsidP="007007C6">
            <w:pPr>
              <w:spacing w:after="120" w:line="259" w:lineRule="auto"/>
              <w:rPr>
                <w:rFonts w:ascii="Arial" w:hAnsi="Arial" w:cs="Arial"/>
                <w:sz w:val="24"/>
                <w:szCs w:val="24"/>
              </w:rPr>
            </w:pPr>
            <w:r w:rsidRPr="00593543">
              <w:rPr>
                <w:rFonts w:ascii="Arial" w:hAnsi="Arial" w:cs="Arial"/>
                <w:sz w:val="24"/>
                <w:szCs w:val="24"/>
              </w:rPr>
              <w:t>See assessment and feedback timetable on the KLE for exact dates.</w:t>
            </w:r>
          </w:p>
        </w:tc>
      </w:tr>
      <w:tr w:rsidR="0056323C" w:rsidRPr="00593543" w14:paraId="550BA778" w14:textId="77777777" w:rsidTr="531AACED">
        <w:tc>
          <w:tcPr>
            <w:tcW w:w="4744" w:type="dxa"/>
          </w:tcPr>
          <w:p w14:paraId="52B739EA" w14:textId="0489805D" w:rsidR="0056323C" w:rsidRPr="00593543" w:rsidRDefault="0056323C" w:rsidP="007007C6">
            <w:pPr>
              <w:spacing w:after="120" w:line="259" w:lineRule="auto"/>
              <w:rPr>
                <w:rFonts w:ascii="Arial" w:hAnsi="Arial" w:cs="Arial"/>
                <w:b/>
                <w:bCs/>
                <w:sz w:val="24"/>
                <w:szCs w:val="24"/>
              </w:rPr>
            </w:pPr>
            <w:r w:rsidRPr="00593543">
              <w:rPr>
                <w:rFonts w:ascii="Arial" w:hAnsi="Arial" w:cs="Arial"/>
                <w:b/>
                <w:bCs/>
                <w:sz w:val="24"/>
                <w:szCs w:val="24"/>
              </w:rPr>
              <w:t>Staff contact details</w:t>
            </w:r>
          </w:p>
        </w:tc>
        <w:tc>
          <w:tcPr>
            <w:tcW w:w="4323" w:type="dxa"/>
          </w:tcPr>
          <w:p w14:paraId="5A3597C1" w14:textId="1231AA49" w:rsidR="0056323C" w:rsidRPr="00593543" w:rsidRDefault="0056323C" w:rsidP="007007C6">
            <w:pPr>
              <w:spacing w:after="120" w:line="259" w:lineRule="auto"/>
              <w:rPr>
                <w:rFonts w:ascii="Arial" w:hAnsi="Arial" w:cs="Arial"/>
                <w:sz w:val="24"/>
                <w:szCs w:val="24"/>
              </w:rPr>
            </w:pPr>
            <w:r w:rsidRPr="00593543">
              <w:rPr>
                <w:rFonts w:ascii="Arial" w:hAnsi="Arial" w:cs="Arial"/>
                <w:sz w:val="24"/>
                <w:szCs w:val="24"/>
              </w:rPr>
              <w:t xml:space="preserve">For any general queries about the assessment please contact </w:t>
            </w:r>
            <w:r w:rsidR="008F62AD" w:rsidRPr="00593543">
              <w:rPr>
                <w:rFonts w:ascii="Arial" w:hAnsi="Arial" w:cs="Arial"/>
                <w:sz w:val="24"/>
                <w:szCs w:val="24"/>
              </w:rPr>
              <w:t>Adam Jeffery</w:t>
            </w:r>
            <w:r w:rsidRPr="00593543">
              <w:rPr>
                <w:rFonts w:ascii="Arial" w:hAnsi="Arial" w:cs="Arial"/>
                <w:sz w:val="24"/>
                <w:szCs w:val="24"/>
              </w:rPr>
              <w:t xml:space="preserve"> (</w:t>
            </w:r>
            <w:hyperlink r:id="rId12" w:history="1">
              <w:r w:rsidR="007741B2" w:rsidRPr="00593543">
                <w:rPr>
                  <w:rStyle w:val="Hyperlink"/>
                  <w:rFonts w:ascii="Arial" w:hAnsi="Arial" w:cs="Arial"/>
                  <w:color w:val="auto"/>
                  <w:sz w:val="24"/>
                  <w:szCs w:val="24"/>
                </w:rPr>
                <w:t>a.j.jeffery@keele.ac.uk</w:t>
              </w:r>
            </w:hyperlink>
            <w:r w:rsidRPr="00593543">
              <w:rPr>
                <w:rFonts w:ascii="Arial" w:hAnsi="Arial" w:cs="Arial"/>
                <w:sz w:val="24"/>
                <w:szCs w:val="24"/>
              </w:rPr>
              <w:t xml:space="preserve">) as module leader. </w:t>
            </w:r>
          </w:p>
        </w:tc>
      </w:tr>
    </w:tbl>
    <w:p w14:paraId="4B5208C2" w14:textId="77777777" w:rsidR="00BE4C55" w:rsidRPr="00593543" w:rsidRDefault="00BE4C55" w:rsidP="007007C6">
      <w:pPr>
        <w:spacing w:after="120"/>
        <w:rPr>
          <w:rFonts w:ascii="Arial" w:hAnsi="Arial" w:cs="Arial"/>
          <w:sz w:val="24"/>
          <w:szCs w:val="24"/>
        </w:rPr>
      </w:pPr>
    </w:p>
    <w:p w14:paraId="3D017A63" w14:textId="77777777" w:rsidR="00940409" w:rsidRPr="00593543" w:rsidRDefault="00940409" w:rsidP="007007C6">
      <w:pPr>
        <w:spacing w:after="120"/>
        <w:rPr>
          <w:rFonts w:ascii="Arial" w:hAnsi="Arial" w:cs="Arial"/>
          <w:b/>
          <w:bCs/>
          <w:sz w:val="24"/>
          <w:szCs w:val="24"/>
        </w:rPr>
      </w:pPr>
    </w:p>
    <w:p w14:paraId="5099763D" w14:textId="4FA661C4" w:rsidR="00BE4C55" w:rsidRPr="00593543" w:rsidRDefault="00BE4C55" w:rsidP="007007C6">
      <w:pPr>
        <w:spacing w:after="120"/>
        <w:rPr>
          <w:rFonts w:ascii="Arial" w:hAnsi="Arial" w:cs="Arial"/>
          <w:b/>
          <w:bCs/>
          <w:sz w:val="24"/>
          <w:szCs w:val="24"/>
        </w:rPr>
      </w:pPr>
      <w:r w:rsidRPr="00593543">
        <w:rPr>
          <w:rFonts w:ascii="Arial" w:hAnsi="Arial" w:cs="Arial"/>
          <w:b/>
          <w:bCs/>
          <w:sz w:val="24"/>
          <w:szCs w:val="24"/>
        </w:rPr>
        <w:t xml:space="preserve">Assessment Details: </w:t>
      </w:r>
    </w:p>
    <w:p w14:paraId="48F2F9BB" w14:textId="3152B150" w:rsidR="004D2A0C" w:rsidRDefault="00480641" w:rsidP="007007C6">
      <w:pPr>
        <w:spacing w:after="120"/>
        <w:rPr>
          <w:rFonts w:ascii="Arial" w:hAnsi="Arial" w:cs="Arial"/>
          <w:sz w:val="24"/>
          <w:szCs w:val="24"/>
        </w:rPr>
      </w:pPr>
      <w:r w:rsidRPr="00593543">
        <w:rPr>
          <w:rFonts w:ascii="Arial" w:hAnsi="Arial" w:cs="Arial"/>
          <w:sz w:val="24"/>
          <w:szCs w:val="24"/>
        </w:rPr>
        <w:t xml:space="preserve">Your report should be the equivalent of </w:t>
      </w:r>
      <w:r w:rsidR="00082906" w:rsidRPr="00593543">
        <w:rPr>
          <w:rFonts w:ascii="Arial" w:hAnsi="Arial" w:cs="Arial"/>
          <w:sz w:val="24"/>
          <w:szCs w:val="24"/>
        </w:rPr>
        <w:t>2</w:t>
      </w:r>
      <w:r w:rsidRPr="00593543">
        <w:rPr>
          <w:rFonts w:ascii="Arial" w:hAnsi="Arial" w:cs="Arial"/>
          <w:sz w:val="24"/>
          <w:szCs w:val="24"/>
        </w:rPr>
        <w:t xml:space="preserve">000 words </w:t>
      </w:r>
      <w:r w:rsidR="002C20DA" w:rsidRPr="00593543">
        <w:rPr>
          <w:rFonts w:ascii="Arial" w:hAnsi="Arial" w:cs="Arial"/>
          <w:sz w:val="24"/>
          <w:szCs w:val="24"/>
        </w:rPr>
        <w:t xml:space="preserve">and should </w:t>
      </w:r>
      <w:r w:rsidR="00BE0E3A" w:rsidRPr="00593543">
        <w:rPr>
          <w:rFonts w:ascii="Arial" w:hAnsi="Arial" w:cs="Arial"/>
          <w:sz w:val="24"/>
          <w:szCs w:val="24"/>
        </w:rPr>
        <w:t>make use of relevant imagery and tables.</w:t>
      </w:r>
      <w:r w:rsidR="000C71DD" w:rsidRPr="00593543">
        <w:rPr>
          <w:rFonts w:ascii="Arial" w:hAnsi="Arial" w:cs="Arial"/>
          <w:sz w:val="24"/>
          <w:szCs w:val="24"/>
        </w:rPr>
        <w:t xml:space="preserve"> </w:t>
      </w:r>
      <w:r w:rsidR="00EC12B3" w:rsidRPr="00EC12B3">
        <w:rPr>
          <w:rFonts w:ascii="Arial" w:hAnsi="Arial" w:cs="Arial"/>
          <w:sz w:val="24"/>
          <w:szCs w:val="24"/>
        </w:rPr>
        <w:t>The content of the report will be based on the research studies undertaken on the campus site. It should include a description of the brief background/rationale of the study, explicit aim(s)/objective(s), the methods used, the results obtained, an interpretation (a critical assessment of results obtained of where object(s) are buried), a discussion contextualising the results and their wider implications, and report conclusions. An abstract not exceeding 150 words should be included in addition to a contents list, glossary, lists of figures/tables. These should precede the main body of the report. Acknowledgements section should be included (where appropriate). A literature reference list should be included at the end, followed by an appendix. High quality figures and tables should be presented throughout, and have comprehensive descriptive captions and have sources cited (where relevant).</w:t>
      </w:r>
    </w:p>
    <w:p w14:paraId="123F836D" w14:textId="2313871C" w:rsidR="00592FB8" w:rsidRPr="00593543" w:rsidRDefault="000C71DD" w:rsidP="007007C6">
      <w:pPr>
        <w:spacing w:after="120"/>
        <w:rPr>
          <w:rFonts w:ascii="Arial" w:hAnsi="Arial" w:cs="Arial"/>
          <w:sz w:val="24"/>
          <w:szCs w:val="24"/>
        </w:rPr>
      </w:pPr>
      <w:r w:rsidRPr="00593543">
        <w:rPr>
          <w:rFonts w:ascii="Arial" w:hAnsi="Arial" w:cs="Arial"/>
          <w:sz w:val="24"/>
          <w:szCs w:val="24"/>
        </w:rPr>
        <w:lastRenderedPageBreak/>
        <w:t xml:space="preserve">You must structure your report using the following key sections and </w:t>
      </w:r>
      <w:r w:rsidR="00FD5B0E" w:rsidRPr="00593543">
        <w:rPr>
          <w:rFonts w:ascii="Arial" w:hAnsi="Arial" w:cs="Arial"/>
          <w:sz w:val="24"/>
          <w:szCs w:val="24"/>
        </w:rPr>
        <w:t xml:space="preserve">indicative </w:t>
      </w:r>
      <w:r w:rsidRPr="00593543">
        <w:rPr>
          <w:rFonts w:ascii="Arial" w:hAnsi="Arial" w:cs="Arial"/>
          <w:sz w:val="24"/>
          <w:szCs w:val="24"/>
        </w:rPr>
        <w:t>word allocations:</w:t>
      </w:r>
    </w:p>
    <w:p w14:paraId="2D346D9F" w14:textId="77777777" w:rsidR="00AD4467" w:rsidRPr="00593543" w:rsidRDefault="00AD4467" w:rsidP="00A32B76">
      <w:pPr>
        <w:tabs>
          <w:tab w:val="left" w:pos="2835"/>
        </w:tabs>
        <w:autoSpaceDE w:val="0"/>
        <w:autoSpaceDN w:val="0"/>
        <w:adjustRightInd w:val="0"/>
        <w:spacing w:line="276" w:lineRule="auto"/>
        <w:rPr>
          <w:rFonts w:ascii="Arial" w:hAnsi="Arial" w:cs="Arial"/>
          <w:b/>
          <w:bCs/>
          <w:iCs/>
          <w:sz w:val="24"/>
          <w:szCs w:val="24"/>
          <w:lang w:val="en-US"/>
        </w:rPr>
      </w:pPr>
    </w:p>
    <w:p w14:paraId="2E2335F2" w14:textId="169D5468" w:rsidR="009C2419" w:rsidRDefault="009C2419" w:rsidP="00AF7D66">
      <w:pPr>
        <w:pStyle w:val="BodyText"/>
        <w:spacing w:before="199" w:line="276" w:lineRule="auto"/>
        <w:ind w:right="257"/>
      </w:pPr>
      <w:r w:rsidRPr="00AF7D66">
        <w:rPr>
          <w:b/>
          <w:bCs/>
        </w:rPr>
        <w:t>Title page</w:t>
      </w:r>
      <w:r w:rsidR="00AF7D66">
        <w:t xml:space="preserve"> –</w:t>
      </w:r>
      <w:r w:rsidR="00AF7D66" w:rsidRPr="00AF7D66">
        <w:t xml:space="preserve"> </w:t>
      </w:r>
      <w:r w:rsidR="00370701" w:rsidRPr="00593543">
        <w:rPr>
          <w:iCs/>
          <w:lang w:val="en-US"/>
        </w:rPr>
        <w:t xml:space="preserve">This should include </w:t>
      </w:r>
      <w:r w:rsidR="00370701" w:rsidRPr="00593543">
        <w:t xml:space="preserve">a title for your report, your student number, </w:t>
      </w:r>
      <w:r w:rsidR="00370701" w:rsidRPr="00593543">
        <w:rPr>
          <w:iCs/>
          <w:lang w:val="en-US"/>
        </w:rPr>
        <w:t xml:space="preserve">and </w:t>
      </w:r>
      <w:r w:rsidR="00370701" w:rsidRPr="00593543">
        <w:t>a word count (excluding figure and table captions, reference list, and appendices)</w:t>
      </w:r>
    </w:p>
    <w:p w14:paraId="17D93FF6" w14:textId="4DBDC10A" w:rsidR="009C2419" w:rsidRDefault="009C2419" w:rsidP="00AF7D66">
      <w:pPr>
        <w:pStyle w:val="BodyText"/>
        <w:spacing w:before="199" w:line="276" w:lineRule="auto"/>
        <w:ind w:right="257"/>
      </w:pPr>
      <w:r w:rsidRPr="00103763">
        <w:rPr>
          <w:b/>
          <w:bCs/>
        </w:rPr>
        <w:t>Abstract</w:t>
      </w:r>
      <w:r>
        <w:t xml:space="preserve"> </w:t>
      </w:r>
      <w:r w:rsidR="00103763">
        <w:t>– This should include sequential sentences on background/rationale, explicit aim/objectives, the main study themselves, and the study implications.</w:t>
      </w:r>
    </w:p>
    <w:p w14:paraId="047778F1" w14:textId="20A5FBB9" w:rsidR="009C2419" w:rsidRDefault="009C2419" w:rsidP="00AF7D66">
      <w:pPr>
        <w:pStyle w:val="BodyText"/>
        <w:spacing w:before="199" w:line="276" w:lineRule="auto"/>
        <w:ind w:right="257"/>
      </w:pPr>
      <w:r w:rsidRPr="00103763">
        <w:rPr>
          <w:b/>
          <w:bCs/>
        </w:rPr>
        <w:t>Glossary</w:t>
      </w:r>
      <w:r w:rsidR="00103763">
        <w:t xml:space="preserve"> - This should provide an explanation of </w:t>
      </w:r>
      <w:r>
        <w:t>technical terms and acronyms</w:t>
      </w:r>
    </w:p>
    <w:p w14:paraId="76676E58" w14:textId="05B3B6C7" w:rsidR="009C2419" w:rsidRDefault="009C2419" w:rsidP="00AF7D66">
      <w:pPr>
        <w:pStyle w:val="BodyText"/>
        <w:spacing w:before="199" w:line="276" w:lineRule="auto"/>
        <w:ind w:right="257"/>
      </w:pPr>
      <w:r w:rsidRPr="00637AAD">
        <w:rPr>
          <w:b/>
          <w:bCs/>
        </w:rPr>
        <w:t>Contents/Figure</w:t>
      </w:r>
      <w:r w:rsidR="00E90C83">
        <w:rPr>
          <w:b/>
          <w:bCs/>
        </w:rPr>
        <w:t xml:space="preserve"> list</w:t>
      </w:r>
      <w:r w:rsidRPr="00637AAD">
        <w:rPr>
          <w:b/>
          <w:bCs/>
        </w:rPr>
        <w:t>/Table lists</w:t>
      </w:r>
      <w:r>
        <w:t xml:space="preserve"> </w:t>
      </w:r>
      <w:r w:rsidR="00637AAD">
        <w:t xml:space="preserve">– This should include </w:t>
      </w:r>
      <w:r w:rsidR="00E7547A">
        <w:t xml:space="preserve">relevant </w:t>
      </w:r>
      <w:r>
        <w:t>page numbers</w:t>
      </w:r>
    </w:p>
    <w:p w14:paraId="79011A08" w14:textId="7CBAE073" w:rsidR="009C2419" w:rsidRDefault="009C2419" w:rsidP="00AF7D66">
      <w:pPr>
        <w:pStyle w:val="BodyText"/>
        <w:spacing w:before="199" w:line="276" w:lineRule="auto"/>
        <w:ind w:right="257"/>
      </w:pPr>
      <w:r w:rsidRPr="00E7547A">
        <w:rPr>
          <w:b/>
          <w:bCs/>
        </w:rPr>
        <w:t>Introduction/background</w:t>
      </w:r>
      <w:r>
        <w:t xml:space="preserve"> </w:t>
      </w:r>
      <w:r w:rsidR="00413ED5">
        <w:t xml:space="preserve">- </w:t>
      </w:r>
      <w:r w:rsidR="00E7547A">
        <w:t xml:space="preserve">This should </w:t>
      </w:r>
      <w:r>
        <w:t>includ</w:t>
      </w:r>
      <w:r w:rsidR="00E7547A">
        <w:t>e</w:t>
      </w:r>
      <w:r>
        <w:t xml:space="preserve"> </w:t>
      </w:r>
      <w:r w:rsidR="00274022">
        <w:t xml:space="preserve">explicit aims and objectives, and </w:t>
      </w:r>
      <w:r w:rsidR="00E7547A">
        <w:t xml:space="preserve">an </w:t>
      </w:r>
      <w:r>
        <w:t>overview</w:t>
      </w:r>
      <w:r w:rsidR="00274022">
        <w:t xml:space="preserve"> of the </w:t>
      </w:r>
      <w:r>
        <w:t xml:space="preserve">background </w:t>
      </w:r>
    </w:p>
    <w:p w14:paraId="3A508CAF" w14:textId="476DD85C" w:rsidR="009C2419" w:rsidRDefault="009C2419" w:rsidP="00AF7D66">
      <w:pPr>
        <w:pStyle w:val="BodyText"/>
        <w:spacing w:before="199" w:line="276" w:lineRule="auto"/>
        <w:ind w:right="257"/>
      </w:pPr>
      <w:r w:rsidRPr="00413ED5">
        <w:rPr>
          <w:b/>
          <w:bCs/>
        </w:rPr>
        <w:t>Methodology</w:t>
      </w:r>
      <w:r w:rsidR="00274022">
        <w:t xml:space="preserve"> – </w:t>
      </w:r>
      <w:r w:rsidR="00290E47">
        <w:t>You should include in this section a clear description</w:t>
      </w:r>
      <w:r w:rsidR="00413ED5">
        <w:t xml:space="preserve"> and justification (including any literature sources)</w:t>
      </w:r>
      <w:r w:rsidR="00290E47">
        <w:t xml:space="preserve"> of the methods you have used</w:t>
      </w:r>
      <w:r w:rsidR="00413ED5">
        <w:t xml:space="preserve"> </w:t>
      </w:r>
      <w:r>
        <w:t xml:space="preserve">so </w:t>
      </w:r>
      <w:r w:rsidR="00290E47">
        <w:t xml:space="preserve">that the </w:t>
      </w:r>
      <w:r>
        <w:t>reader can judge quality of research design/data</w:t>
      </w:r>
      <w:r w:rsidR="00413ED5">
        <w:t>.</w:t>
      </w:r>
    </w:p>
    <w:p w14:paraId="3F31DF14" w14:textId="5C332AA9" w:rsidR="009C2419" w:rsidRDefault="009C2419" w:rsidP="00AF7D66">
      <w:pPr>
        <w:pStyle w:val="BodyText"/>
        <w:spacing w:before="199" w:line="276" w:lineRule="auto"/>
        <w:ind w:right="257"/>
      </w:pPr>
      <w:r w:rsidRPr="00C85F22">
        <w:rPr>
          <w:b/>
          <w:bCs/>
        </w:rPr>
        <w:t>Results</w:t>
      </w:r>
      <w:r>
        <w:t xml:space="preserve"> </w:t>
      </w:r>
      <w:r w:rsidR="00413ED5">
        <w:t xml:space="preserve">– Here, you should describe the various results of your study, using </w:t>
      </w:r>
      <w:r w:rsidR="00C85F22">
        <w:t>figures, graphs, illustrations, and table, as appropriate.</w:t>
      </w:r>
    </w:p>
    <w:p w14:paraId="7747E35F" w14:textId="606CF8C8" w:rsidR="009C2419" w:rsidRDefault="009C2419" w:rsidP="00AF7D66">
      <w:pPr>
        <w:pStyle w:val="BodyText"/>
        <w:spacing w:before="199" w:line="276" w:lineRule="auto"/>
        <w:ind w:right="257"/>
      </w:pPr>
      <w:r w:rsidRPr="009F2EB3">
        <w:rPr>
          <w:b/>
          <w:bCs/>
        </w:rPr>
        <w:t>Discussion</w:t>
      </w:r>
      <w:r w:rsidR="00C85F22">
        <w:t xml:space="preserve"> – This section should relate back to the </w:t>
      </w:r>
      <w:r>
        <w:t xml:space="preserve">aims/objectives, </w:t>
      </w:r>
      <w:r w:rsidR="00C85F22">
        <w:t xml:space="preserve">discussing the </w:t>
      </w:r>
      <w:r>
        <w:t>wider implications</w:t>
      </w:r>
      <w:r w:rsidR="00C85F22">
        <w:t xml:space="preserve"> of the work and</w:t>
      </w:r>
      <w:r w:rsidR="009F2EB3">
        <w:t xml:space="preserve"> how it fits</w:t>
      </w:r>
      <w:r>
        <w:t xml:space="preserve"> with published literature</w:t>
      </w:r>
    </w:p>
    <w:p w14:paraId="1BEA9CF0" w14:textId="6C1A98DF" w:rsidR="009C2419" w:rsidRDefault="009C2419" w:rsidP="00AF7D66">
      <w:pPr>
        <w:pStyle w:val="BodyText"/>
        <w:spacing w:before="199" w:line="276" w:lineRule="auto"/>
        <w:ind w:right="257"/>
      </w:pPr>
      <w:r w:rsidRPr="009F2EB3">
        <w:rPr>
          <w:b/>
          <w:bCs/>
        </w:rPr>
        <w:t>Conclusion</w:t>
      </w:r>
      <w:r>
        <w:t xml:space="preserve"> </w:t>
      </w:r>
      <w:r w:rsidR="009F2EB3">
        <w:t xml:space="preserve">– You should summarise the </w:t>
      </w:r>
      <w:r>
        <w:t>key findings</w:t>
      </w:r>
      <w:r w:rsidR="009F2EB3">
        <w:t xml:space="preserve"> or your work, as well as any relevant </w:t>
      </w:r>
      <w:r>
        <w:t xml:space="preserve">limitations and </w:t>
      </w:r>
      <w:r w:rsidR="009F2EB3">
        <w:t xml:space="preserve">potential </w:t>
      </w:r>
      <w:r>
        <w:t>future research</w:t>
      </w:r>
      <w:r w:rsidR="009F2EB3">
        <w:t>.</w:t>
      </w:r>
    </w:p>
    <w:p w14:paraId="12936C8C" w14:textId="77777777" w:rsidR="009C2419" w:rsidRDefault="009C2419" w:rsidP="00AF7D66">
      <w:pPr>
        <w:pStyle w:val="BodyText"/>
        <w:spacing w:before="199" w:line="276" w:lineRule="auto"/>
        <w:ind w:right="257"/>
      </w:pPr>
      <w:r w:rsidRPr="009F2EB3">
        <w:rPr>
          <w:b/>
          <w:bCs/>
        </w:rPr>
        <w:t>Acknowledgements</w:t>
      </w:r>
      <w:r>
        <w:t xml:space="preserve"> (if appropriate)</w:t>
      </w:r>
    </w:p>
    <w:p w14:paraId="32CC9264" w14:textId="77777777" w:rsidR="004420BC" w:rsidRDefault="004420BC" w:rsidP="004420BC">
      <w:pPr>
        <w:spacing w:after="120"/>
        <w:rPr>
          <w:rFonts w:ascii="Arial" w:hAnsi="Arial" w:cs="Arial"/>
          <w:b/>
          <w:bCs/>
          <w:sz w:val="24"/>
          <w:szCs w:val="24"/>
        </w:rPr>
      </w:pPr>
    </w:p>
    <w:p w14:paraId="77549AB0" w14:textId="2630A23C" w:rsidR="004420BC" w:rsidRPr="00593543" w:rsidRDefault="004420BC" w:rsidP="004420BC">
      <w:pPr>
        <w:spacing w:after="120"/>
        <w:rPr>
          <w:rFonts w:ascii="Arial" w:hAnsi="Arial" w:cs="Arial"/>
          <w:sz w:val="24"/>
          <w:szCs w:val="24"/>
        </w:rPr>
      </w:pPr>
      <w:r w:rsidRPr="00593543">
        <w:rPr>
          <w:rFonts w:ascii="Arial" w:hAnsi="Arial" w:cs="Arial"/>
          <w:b/>
          <w:bCs/>
          <w:sz w:val="24"/>
          <w:szCs w:val="24"/>
        </w:rPr>
        <w:t>Reference List</w:t>
      </w:r>
      <w:r w:rsidRPr="00593543">
        <w:rPr>
          <w:rFonts w:ascii="Arial" w:hAnsi="Arial" w:cs="Arial"/>
          <w:sz w:val="24"/>
          <w:szCs w:val="24"/>
        </w:rPr>
        <w:t xml:space="preserve"> – You should provide a comprehensive list of any references which you have cited in the text. You may use any referencing system but you must be consistent. </w:t>
      </w:r>
    </w:p>
    <w:p w14:paraId="4C1BE03F" w14:textId="77777777" w:rsidR="00385272" w:rsidRPr="00593543" w:rsidRDefault="00385272" w:rsidP="00385272">
      <w:pPr>
        <w:spacing w:after="120"/>
        <w:rPr>
          <w:rFonts w:ascii="Arial" w:hAnsi="Arial" w:cs="Arial"/>
          <w:sz w:val="24"/>
          <w:szCs w:val="24"/>
        </w:rPr>
      </w:pPr>
      <w:r w:rsidRPr="00593543">
        <w:rPr>
          <w:rFonts w:ascii="Arial" w:hAnsi="Arial" w:cs="Arial"/>
          <w:b/>
          <w:bCs/>
          <w:sz w:val="24"/>
          <w:szCs w:val="24"/>
        </w:rPr>
        <w:t>Appendix</w:t>
      </w:r>
      <w:r w:rsidRPr="00593543">
        <w:rPr>
          <w:rFonts w:ascii="Arial" w:hAnsi="Arial" w:cs="Arial"/>
          <w:sz w:val="24"/>
          <w:szCs w:val="24"/>
        </w:rPr>
        <w:t xml:space="preserve"> – You can include an optional appendix to present additional figures or datasets which do not fit into the main report but which still have value. All appendices should be cited in the main text.</w:t>
      </w:r>
    </w:p>
    <w:p w14:paraId="2F14CA86" w14:textId="77777777" w:rsidR="00301166" w:rsidRDefault="00301166" w:rsidP="007007C6">
      <w:pPr>
        <w:spacing w:after="120"/>
        <w:rPr>
          <w:rFonts w:ascii="Arial" w:hAnsi="Arial" w:cs="Arial"/>
          <w:b/>
          <w:bCs/>
          <w:sz w:val="24"/>
          <w:szCs w:val="24"/>
        </w:rPr>
      </w:pPr>
    </w:p>
    <w:p w14:paraId="5C4DB91D" w14:textId="77777777" w:rsidR="00301166" w:rsidRDefault="00301166" w:rsidP="007007C6">
      <w:pPr>
        <w:spacing w:after="120"/>
        <w:rPr>
          <w:rFonts w:ascii="Arial" w:hAnsi="Arial" w:cs="Arial"/>
          <w:b/>
          <w:bCs/>
          <w:sz w:val="24"/>
          <w:szCs w:val="24"/>
        </w:rPr>
      </w:pPr>
    </w:p>
    <w:p w14:paraId="603C15B7" w14:textId="77777777" w:rsidR="00301166" w:rsidRDefault="00301166" w:rsidP="007007C6">
      <w:pPr>
        <w:spacing w:after="120"/>
        <w:rPr>
          <w:rFonts w:ascii="Arial" w:hAnsi="Arial" w:cs="Arial"/>
          <w:b/>
          <w:bCs/>
          <w:sz w:val="24"/>
          <w:szCs w:val="24"/>
        </w:rPr>
      </w:pPr>
    </w:p>
    <w:p w14:paraId="0D890FE4" w14:textId="77777777" w:rsidR="00301166" w:rsidRDefault="00301166" w:rsidP="007007C6">
      <w:pPr>
        <w:spacing w:after="120"/>
        <w:rPr>
          <w:rFonts w:ascii="Arial" w:hAnsi="Arial" w:cs="Arial"/>
          <w:b/>
          <w:bCs/>
          <w:sz w:val="24"/>
          <w:szCs w:val="24"/>
        </w:rPr>
      </w:pPr>
    </w:p>
    <w:p w14:paraId="6FC905C4" w14:textId="77777777" w:rsidR="00301166" w:rsidRDefault="00301166" w:rsidP="007007C6">
      <w:pPr>
        <w:spacing w:after="120"/>
        <w:rPr>
          <w:rFonts w:ascii="Arial" w:hAnsi="Arial" w:cs="Arial"/>
          <w:b/>
          <w:bCs/>
          <w:sz w:val="24"/>
          <w:szCs w:val="24"/>
        </w:rPr>
      </w:pPr>
    </w:p>
    <w:p w14:paraId="2B859E83" w14:textId="77777777" w:rsidR="00301166" w:rsidRPr="00593543" w:rsidRDefault="00301166" w:rsidP="007007C6">
      <w:pPr>
        <w:spacing w:after="120"/>
        <w:rPr>
          <w:rFonts w:ascii="Arial" w:hAnsi="Arial" w:cs="Arial"/>
          <w:b/>
          <w:bCs/>
          <w:sz w:val="24"/>
          <w:szCs w:val="24"/>
        </w:rPr>
      </w:pPr>
    </w:p>
    <w:p w14:paraId="6C9A07E1" w14:textId="52CB4395" w:rsidR="001A0792" w:rsidRPr="00593543" w:rsidRDefault="001A0792" w:rsidP="00062588">
      <w:pPr>
        <w:spacing w:after="120"/>
        <w:rPr>
          <w:rFonts w:ascii="Arial" w:hAnsi="Arial" w:cs="Arial"/>
          <w:bCs/>
          <w:sz w:val="24"/>
          <w:szCs w:val="24"/>
        </w:rPr>
      </w:pPr>
      <w:r w:rsidRPr="00593543">
        <w:rPr>
          <w:rFonts w:ascii="Arial" w:hAnsi="Arial" w:cs="Arial"/>
          <w:bCs/>
          <w:sz w:val="24"/>
          <w:szCs w:val="24"/>
        </w:rPr>
        <w:lastRenderedPageBreak/>
        <w:t>The following table is a guide as to how much of your total word count should be devoted to each section.  Please note that this is a guide only</w:t>
      </w:r>
      <w:r w:rsidR="0028354F" w:rsidRPr="00593543">
        <w:rPr>
          <w:rFonts w:ascii="Arial" w:hAnsi="Arial" w:cs="Arial"/>
          <w:bCs/>
          <w:sz w:val="24"/>
          <w:szCs w:val="24"/>
        </w:rPr>
        <w:t>, and the total word count of the assessment is 2000 words, not including references, figure/table captions</w:t>
      </w:r>
      <w:r w:rsidR="00122226">
        <w:rPr>
          <w:rFonts w:ascii="Arial" w:hAnsi="Arial" w:cs="Arial"/>
          <w:bCs/>
          <w:sz w:val="24"/>
          <w:szCs w:val="24"/>
        </w:rPr>
        <w:t>/list</w:t>
      </w:r>
      <w:r w:rsidR="00A9087B">
        <w:rPr>
          <w:rFonts w:ascii="Arial" w:hAnsi="Arial" w:cs="Arial"/>
          <w:bCs/>
          <w:sz w:val="24"/>
          <w:szCs w:val="24"/>
        </w:rPr>
        <w:t>s</w:t>
      </w:r>
      <w:r w:rsidR="00062588" w:rsidRPr="00593543">
        <w:rPr>
          <w:rFonts w:ascii="Arial" w:hAnsi="Arial" w:cs="Arial"/>
          <w:bCs/>
          <w:sz w:val="24"/>
          <w:szCs w:val="24"/>
        </w:rPr>
        <w:t xml:space="preserve">, </w:t>
      </w:r>
      <w:r w:rsidR="00A9087B">
        <w:rPr>
          <w:rFonts w:ascii="Arial" w:hAnsi="Arial" w:cs="Arial"/>
          <w:bCs/>
          <w:sz w:val="24"/>
          <w:szCs w:val="24"/>
        </w:rPr>
        <w:t xml:space="preserve">contents, glossary, acknowledgements, </w:t>
      </w:r>
      <w:r w:rsidR="00062588" w:rsidRPr="00593543">
        <w:rPr>
          <w:rFonts w:ascii="Arial" w:hAnsi="Arial" w:cs="Arial"/>
          <w:bCs/>
          <w:sz w:val="24"/>
          <w:szCs w:val="24"/>
        </w:rPr>
        <w:t>and the document title page.</w:t>
      </w:r>
    </w:p>
    <w:p w14:paraId="60A355F4" w14:textId="77777777" w:rsidR="008F195B" w:rsidRPr="00593543" w:rsidRDefault="008F195B" w:rsidP="007007C6">
      <w:pPr>
        <w:spacing w:after="120"/>
        <w:rPr>
          <w:rFonts w:ascii="Arial" w:hAnsi="Arial" w:cs="Arial"/>
          <w:bCs/>
          <w:sz w:val="24"/>
          <w:szCs w:val="24"/>
        </w:rPr>
      </w:pPr>
    </w:p>
    <w:tbl>
      <w:tblPr>
        <w:tblStyle w:val="TableGrid"/>
        <w:tblW w:w="0" w:type="auto"/>
        <w:jc w:val="center"/>
        <w:tblLook w:val="04A0" w:firstRow="1" w:lastRow="0" w:firstColumn="1" w:lastColumn="0" w:noHBand="0" w:noVBand="1"/>
      </w:tblPr>
      <w:tblGrid>
        <w:gridCol w:w="2926"/>
        <w:gridCol w:w="6090"/>
      </w:tblGrid>
      <w:tr w:rsidR="00593543" w:rsidRPr="00593543" w14:paraId="5932604A" w14:textId="77777777" w:rsidTr="001915AB">
        <w:trPr>
          <w:jc w:val="center"/>
        </w:trPr>
        <w:tc>
          <w:tcPr>
            <w:tcW w:w="2926" w:type="dxa"/>
            <w:shd w:val="clear" w:color="auto" w:fill="FFFFFF" w:themeFill="background1"/>
          </w:tcPr>
          <w:p w14:paraId="4E4847A5" w14:textId="77777777" w:rsidR="00646854" w:rsidRPr="00593543" w:rsidRDefault="00646854" w:rsidP="007007C6">
            <w:pPr>
              <w:spacing w:after="120" w:line="259" w:lineRule="auto"/>
              <w:jc w:val="both"/>
              <w:rPr>
                <w:rFonts w:ascii="Arial" w:hAnsi="Arial" w:cs="Arial"/>
                <w:b/>
                <w:sz w:val="24"/>
                <w:szCs w:val="24"/>
              </w:rPr>
            </w:pPr>
            <w:r w:rsidRPr="00593543">
              <w:rPr>
                <w:rFonts w:ascii="Arial" w:hAnsi="Arial" w:cs="Arial"/>
                <w:b/>
                <w:sz w:val="24"/>
                <w:szCs w:val="24"/>
              </w:rPr>
              <w:t>Section</w:t>
            </w:r>
          </w:p>
        </w:tc>
        <w:tc>
          <w:tcPr>
            <w:tcW w:w="6090" w:type="dxa"/>
            <w:shd w:val="clear" w:color="auto" w:fill="FFFFFF" w:themeFill="background1"/>
          </w:tcPr>
          <w:p w14:paraId="45F16812" w14:textId="4BAD21BC" w:rsidR="00646854" w:rsidRPr="00593543" w:rsidRDefault="001915AB" w:rsidP="007007C6">
            <w:pPr>
              <w:spacing w:after="120" w:line="259" w:lineRule="auto"/>
              <w:jc w:val="both"/>
              <w:rPr>
                <w:rFonts w:ascii="Arial" w:hAnsi="Arial" w:cs="Arial"/>
                <w:b/>
                <w:sz w:val="24"/>
                <w:szCs w:val="24"/>
              </w:rPr>
            </w:pPr>
            <w:r w:rsidRPr="00593543">
              <w:rPr>
                <w:rFonts w:ascii="Arial" w:hAnsi="Arial" w:cs="Arial"/>
                <w:b/>
                <w:sz w:val="24"/>
                <w:szCs w:val="24"/>
              </w:rPr>
              <w:t xml:space="preserve">Approximate </w:t>
            </w:r>
            <w:r w:rsidR="00646854" w:rsidRPr="00593543">
              <w:rPr>
                <w:rFonts w:ascii="Arial" w:hAnsi="Arial" w:cs="Arial"/>
                <w:b/>
                <w:sz w:val="24"/>
                <w:szCs w:val="24"/>
              </w:rPr>
              <w:t xml:space="preserve">Word Count </w:t>
            </w:r>
            <w:r w:rsidR="007A728B" w:rsidRPr="00593543">
              <w:rPr>
                <w:rFonts w:ascii="Arial" w:hAnsi="Arial" w:cs="Arial"/>
                <w:b/>
                <w:sz w:val="24"/>
                <w:szCs w:val="24"/>
              </w:rPr>
              <w:t>Guidance</w:t>
            </w:r>
          </w:p>
        </w:tc>
      </w:tr>
      <w:tr w:rsidR="00593543" w:rsidRPr="00593543" w14:paraId="7A56446B" w14:textId="77777777" w:rsidTr="001915AB">
        <w:trPr>
          <w:jc w:val="center"/>
        </w:trPr>
        <w:tc>
          <w:tcPr>
            <w:tcW w:w="2926" w:type="dxa"/>
          </w:tcPr>
          <w:p w14:paraId="3D3C85E5" w14:textId="45F61A21" w:rsidR="00877872" w:rsidRPr="00593543" w:rsidRDefault="00877872" w:rsidP="007007C6">
            <w:pPr>
              <w:spacing w:after="120"/>
              <w:jc w:val="both"/>
              <w:rPr>
                <w:rFonts w:ascii="Arial" w:hAnsi="Arial" w:cs="Arial"/>
                <w:sz w:val="24"/>
                <w:szCs w:val="24"/>
              </w:rPr>
            </w:pPr>
            <w:r w:rsidRPr="00593543">
              <w:rPr>
                <w:rFonts w:ascii="Arial" w:hAnsi="Arial" w:cs="Arial"/>
                <w:sz w:val="24"/>
                <w:szCs w:val="24"/>
              </w:rPr>
              <w:t>Title Page</w:t>
            </w:r>
          </w:p>
        </w:tc>
        <w:tc>
          <w:tcPr>
            <w:tcW w:w="6090" w:type="dxa"/>
          </w:tcPr>
          <w:p w14:paraId="55E98313" w14:textId="7DE186AA" w:rsidR="00877872" w:rsidRPr="00593543" w:rsidRDefault="00877872" w:rsidP="007007C6">
            <w:pPr>
              <w:spacing w:after="120"/>
              <w:jc w:val="both"/>
              <w:rPr>
                <w:rFonts w:ascii="Arial" w:hAnsi="Arial" w:cs="Arial"/>
                <w:sz w:val="24"/>
                <w:szCs w:val="24"/>
              </w:rPr>
            </w:pPr>
            <w:r w:rsidRPr="00593543">
              <w:rPr>
                <w:rFonts w:ascii="Arial" w:hAnsi="Arial" w:cs="Arial"/>
                <w:sz w:val="24"/>
                <w:szCs w:val="24"/>
              </w:rPr>
              <w:t>Does not count towards the word limit</w:t>
            </w:r>
          </w:p>
        </w:tc>
      </w:tr>
      <w:tr w:rsidR="00593543" w:rsidRPr="00593543" w14:paraId="0A6D79BD" w14:textId="77777777" w:rsidTr="001915AB">
        <w:trPr>
          <w:jc w:val="center"/>
        </w:trPr>
        <w:tc>
          <w:tcPr>
            <w:tcW w:w="2926" w:type="dxa"/>
          </w:tcPr>
          <w:p w14:paraId="7CA4EA58" w14:textId="7E5ACBBF" w:rsidR="00646854" w:rsidRPr="00593543" w:rsidRDefault="00E90C83" w:rsidP="007007C6">
            <w:pPr>
              <w:spacing w:after="120" w:line="259" w:lineRule="auto"/>
              <w:jc w:val="both"/>
              <w:rPr>
                <w:rFonts w:ascii="Arial" w:hAnsi="Arial" w:cs="Arial"/>
                <w:sz w:val="24"/>
                <w:szCs w:val="24"/>
              </w:rPr>
            </w:pPr>
            <w:r>
              <w:rPr>
                <w:rFonts w:ascii="Arial" w:hAnsi="Arial" w:cs="Arial"/>
                <w:sz w:val="24"/>
                <w:szCs w:val="24"/>
              </w:rPr>
              <w:t>Abstract</w:t>
            </w:r>
          </w:p>
        </w:tc>
        <w:tc>
          <w:tcPr>
            <w:tcW w:w="6090" w:type="dxa"/>
          </w:tcPr>
          <w:p w14:paraId="5DBF2EA6" w14:textId="6EB34955" w:rsidR="00646854" w:rsidRPr="00593543" w:rsidRDefault="006E5F13" w:rsidP="007007C6">
            <w:pPr>
              <w:spacing w:after="120" w:line="259" w:lineRule="auto"/>
              <w:jc w:val="both"/>
              <w:rPr>
                <w:rFonts w:ascii="Arial" w:hAnsi="Arial" w:cs="Arial"/>
                <w:sz w:val="24"/>
                <w:szCs w:val="24"/>
              </w:rPr>
            </w:pPr>
            <w:r>
              <w:rPr>
                <w:rFonts w:ascii="Arial" w:hAnsi="Arial" w:cs="Arial"/>
                <w:sz w:val="24"/>
                <w:szCs w:val="24"/>
              </w:rPr>
              <w:t>~ 150 words</w:t>
            </w:r>
          </w:p>
        </w:tc>
      </w:tr>
      <w:tr w:rsidR="006E5F13" w:rsidRPr="00593543" w14:paraId="5A946E47" w14:textId="77777777" w:rsidTr="001915AB">
        <w:trPr>
          <w:jc w:val="center"/>
        </w:trPr>
        <w:tc>
          <w:tcPr>
            <w:tcW w:w="2926" w:type="dxa"/>
          </w:tcPr>
          <w:p w14:paraId="24E3FC90" w14:textId="3AD54E5B" w:rsidR="006E5F13" w:rsidRPr="00593543" w:rsidRDefault="006E5F13" w:rsidP="006E5F13">
            <w:pPr>
              <w:spacing w:after="120" w:line="259" w:lineRule="auto"/>
              <w:jc w:val="both"/>
              <w:rPr>
                <w:rFonts w:ascii="Arial" w:hAnsi="Arial" w:cs="Arial"/>
                <w:sz w:val="24"/>
                <w:szCs w:val="24"/>
              </w:rPr>
            </w:pPr>
            <w:r>
              <w:rPr>
                <w:rFonts w:ascii="Arial" w:hAnsi="Arial" w:cs="Arial"/>
                <w:sz w:val="24"/>
                <w:szCs w:val="24"/>
              </w:rPr>
              <w:t>Glossary</w:t>
            </w:r>
          </w:p>
        </w:tc>
        <w:tc>
          <w:tcPr>
            <w:tcW w:w="6090" w:type="dxa"/>
          </w:tcPr>
          <w:p w14:paraId="595CDCEE" w14:textId="2576ABD4" w:rsidR="006E5F13" w:rsidRPr="00593543" w:rsidRDefault="006E5F13" w:rsidP="006E5F13">
            <w:pPr>
              <w:spacing w:after="120" w:line="259" w:lineRule="auto"/>
              <w:jc w:val="both"/>
              <w:rPr>
                <w:rFonts w:ascii="Arial" w:hAnsi="Arial" w:cs="Arial"/>
                <w:sz w:val="24"/>
                <w:szCs w:val="24"/>
              </w:rPr>
            </w:pPr>
            <w:r w:rsidRPr="00593543">
              <w:rPr>
                <w:rFonts w:ascii="Arial" w:hAnsi="Arial" w:cs="Arial"/>
                <w:sz w:val="24"/>
                <w:szCs w:val="24"/>
              </w:rPr>
              <w:t>Does not count towards the word limit</w:t>
            </w:r>
          </w:p>
        </w:tc>
      </w:tr>
      <w:tr w:rsidR="006E5F13" w:rsidRPr="00593543" w14:paraId="6C5EBE06" w14:textId="77777777" w:rsidTr="001915AB">
        <w:trPr>
          <w:jc w:val="center"/>
        </w:trPr>
        <w:tc>
          <w:tcPr>
            <w:tcW w:w="2926" w:type="dxa"/>
          </w:tcPr>
          <w:p w14:paraId="545EB7D9" w14:textId="081A24F2" w:rsidR="006E5F13" w:rsidRPr="00593543" w:rsidRDefault="006E5F13" w:rsidP="006E5F13">
            <w:pPr>
              <w:spacing w:after="120" w:line="259" w:lineRule="auto"/>
              <w:jc w:val="both"/>
              <w:rPr>
                <w:rFonts w:ascii="Arial" w:hAnsi="Arial" w:cs="Arial"/>
                <w:sz w:val="24"/>
                <w:szCs w:val="24"/>
              </w:rPr>
            </w:pPr>
            <w:r>
              <w:rPr>
                <w:rFonts w:ascii="Arial" w:hAnsi="Arial" w:cs="Arial"/>
                <w:sz w:val="24"/>
                <w:szCs w:val="24"/>
              </w:rPr>
              <w:t>Contents/Figure list/Table list</w:t>
            </w:r>
          </w:p>
        </w:tc>
        <w:tc>
          <w:tcPr>
            <w:tcW w:w="6090" w:type="dxa"/>
          </w:tcPr>
          <w:p w14:paraId="50BFE270" w14:textId="4808A49F" w:rsidR="006E5F13" w:rsidRPr="00593543" w:rsidRDefault="006E5F13" w:rsidP="006E5F13">
            <w:pPr>
              <w:spacing w:after="120" w:line="259" w:lineRule="auto"/>
              <w:jc w:val="both"/>
              <w:rPr>
                <w:rFonts w:ascii="Arial" w:hAnsi="Arial" w:cs="Arial"/>
                <w:sz w:val="24"/>
                <w:szCs w:val="24"/>
              </w:rPr>
            </w:pPr>
            <w:r w:rsidRPr="00593543">
              <w:rPr>
                <w:rFonts w:ascii="Arial" w:hAnsi="Arial" w:cs="Arial"/>
                <w:sz w:val="24"/>
                <w:szCs w:val="24"/>
              </w:rPr>
              <w:t>Does not count towards the word limit</w:t>
            </w:r>
          </w:p>
        </w:tc>
      </w:tr>
      <w:tr w:rsidR="006E5F13" w:rsidRPr="00593543" w14:paraId="653A1FA1" w14:textId="77777777" w:rsidTr="001915AB">
        <w:trPr>
          <w:jc w:val="center"/>
        </w:trPr>
        <w:tc>
          <w:tcPr>
            <w:tcW w:w="2926" w:type="dxa"/>
          </w:tcPr>
          <w:p w14:paraId="0B576F24" w14:textId="55604F66" w:rsidR="006E5F13" w:rsidRPr="00593543" w:rsidRDefault="006E5F13" w:rsidP="006E5F13">
            <w:pPr>
              <w:spacing w:after="120" w:line="259" w:lineRule="auto"/>
              <w:jc w:val="both"/>
              <w:rPr>
                <w:rFonts w:ascii="Arial" w:hAnsi="Arial" w:cs="Arial"/>
                <w:sz w:val="24"/>
                <w:szCs w:val="24"/>
              </w:rPr>
            </w:pPr>
            <w:r>
              <w:rPr>
                <w:rFonts w:ascii="Arial" w:hAnsi="Arial" w:cs="Arial"/>
                <w:sz w:val="24"/>
                <w:szCs w:val="24"/>
              </w:rPr>
              <w:t>Introduction/Background</w:t>
            </w:r>
          </w:p>
        </w:tc>
        <w:tc>
          <w:tcPr>
            <w:tcW w:w="6090" w:type="dxa"/>
          </w:tcPr>
          <w:p w14:paraId="344F6749" w14:textId="4EC3A836" w:rsidR="006E5F13" w:rsidRPr="00593543" w:rsidRDefault="00605DC3" w:rsidP="006E5F13">
            <w:pPr>
              <w:spacing w:after="120" w:line="259" w:lineRule="auto"/>
              <w:jc w:val="both"/>
              <w:rPr>
                <w:rFonts w:ascii="Arial" w:hAnsi="Arial" w:cs="Arial"/>
                <w:sz w:val="24"/>
                <w:szCs w:val="24"/>
              </w:rPr>
            </w:pPr>
            <w:r>
              <w:rPr>
                <w:rFonts w:ascii="Arial" w:hAnsi="Arial" w:cs="Arial"/>
                <w:sz w:val="24"/>
                <w:szCs w:val="24"/>
              </w:rPr>
              <w:t xml:space="preserve">~ </w:t>
            </w:r>
            <w:r w:rsidR="00231B47">
              <w:rPr>
                <w:rFonts w:ascii="Arial" w:hAnsi="Arial" w:cs="Arial"/>
                <w:sz w:val="24"/>
                <w:szCs w:val="24"/>
              </w:rPr>
              <w:t>400 words</w:t>
            </w:r>
          </w:p>
        </w:tc>
      </w:tr>
      <w:tr w:rsidR="006E5F13" w:rsidRPr="00593543" w14:paraId="21DEB7C4" w14:textId="77777777" w:rsidTr="001915AB">
        <w:trPr>
          <w:jc w:val="center"/>
        </w:trPr>
        <w:tc>
          <w:tcPr>
            <w:tcW w:w="2926" w:type="dxa"/>
          </w:tcPr>
          <w:p w14:paraId="279E00E1" w14:textId="196ADBAB" w:rsidR="006E5F13" w:rsidRPr="00593543" w:rsidRDefault="006E5F13" w:rsidP="006E5F13">
            <w:pPr>
              <w:spacing w:after="120" w:line="259" w:lineRule="auto"/>
              <w:jc w:val="both"/>
              <w:rPr>
                <w:rFonts w:ascii="Arial" w:hAnsi="Arial" w:cs="Arial"/>
                <w:sz w:val="24"/>
                <w:szCs w:val="24"/>
              </w:rPr>
            </w:pPr>
            <w:r>
              <w:rPr>
                <w:rFonts w:ascii="Arial" w:hAnsi="Arial" w:cs="Arial"/>
                <w:sz w:val="24"/>
                <w:szCs w:val="24"/>
              </w:rPr>
              <w:t>Methodology</w:t>
            </w:r>
          </w:p>
        </w:tc>
        <w:tc>
          <w:tcPr>
            <w:tcW w:w="6090" w:type="dxa"/>
          </w:tcPr>
          <w:p w14:paraId="73947879" w14:textId="24E22812" w:rsidR="006E5F13" w:rsidRPr="00593543" w:rsidRDefault="00776443" w:rsidP="006E5F13">
            <w:pPr>
              <w:spacing w:after="120" w:line="259" w:lineRule="auto"/>
              <w:jc w:val="both"/>
              <w:rPr>
                <w:rFonts w:ascii="Arial" w:hAnsi="Arial" w:cs="Arial"/>
                <w:sz w:val="24"/>
                <w:szCs w:val="24"/>
              </w:rPr>
            </w:pPr>
            <w:r>
              <w:rPr>
                <w:rFonts w:ascii="Arial" w:hAnsi="Arial" w:cs="Arial"/>
                <w:sz w:val="24"/>
                <w:szCs w:val="24"/>
              </w:rPr>
              <w:t>~ 400 words</w:t>
            </w:r>
          </w:p>
        </w:tc>
      </w:tr>
      <w:tr w:rsidR="006E5F13" w:rsidRPr="00593543" w14:paraId="176F4FA4" w14:textId="77777777" w:rsidTr="001915AB">
        <w:trPr>
          <w:jc w:val="center"/>
        </w:trPr>
        <w:tc>
          <w:tcPr>
            <w:tcW w:w="2926" w:type="dxa"/>
          </w:tcPr>
          <w:p w14:paraId="3253EEFE" w14:textId="4E0C2E03" w:rsidR="006E5F13" w:rsidRPr="00593543" w:rsidRDefault="006E5F13" w:rsidP="006E5F13">
            <w:pPr>
              <w:spacing w:after="120"/>
              <w:jc w:val="both"/>
              <w:rPr>
                <w:rFonts w:ascii="Arial" w:hAnsi="Arial" w:cs="Arial"/>
                <w:sz w:val="24"/>
                <w:szCs w:val="24"/>
              </w:rPr>
            </w:pPr>
            <w:r>
              <w:rPr>
                <w:rFonts w:ascii="Arial" w:hAnsi="Arial" w:cs="Arial"/>
                <w:sz w:val="24"/>
                <w:szCs w:val="24"/>
              </w:rPr>
              <w:t>Results</w:t>
            </w:r>
          </w:p>
        </w:tc>
        <w:tc>
          <w:tcPr>
            <w:tcW w:w="6090" w:type="dxa"/>
          </w:tcPr>
          <w:p w14:paraId="59045CF7" w14:textId="10554052" w:rsidR="006E5F13" w:rsidRPr="00593543" w:rsidRDefault="00776443" w:rsidP="006E5F13">
            <w:pPr>
              <w:spacing w:after="120"/>
              <w:jc w:val="both"/>
              <w:rPr>
                <w:rFonts w:ascii="Arial" w:hAnsi="Arial" w:cs="Arial"/>
                <w:sz w:val="24"/>
                <w:szCs w:val="24"/>
              </w:rPr>
            </w:pPr>
            <w:r>
              <w:rPr>
                <w:rFonts w:ascii="Arial" w:hAnsi="Arial" w:cs="Arial"/>
                <w:sz w:val="24"/>
                <w:szCs w:val="24"/>
              </w:rPr>
              <w:t>~ 400 words</w:t>
            </w:r>
          </w:p>
        </w:tc>
      </w:tr>
      <w:tr w:rsidR="006E5F13" w:rsidRPr="00593543" w14:paraId="10DDB628" w14:textId="77777777" w:rsidTr="001915AB">
        <w:trPr>
          <w:jc w:val="center"/>
        </w:trPr>
        <w:tc>
          <w:tcPr>
            <w:tcW w:w="2926" w:type="dxa"/>
          </w:tcPr>
          <w:p w14:paraId="08414FA1" w14:textId="3F504A79" w:rsidR="006E5F13" w:rsidRPr="00593543" w:rsidRDefault="006E5F13" w:rsidP="006E5F13">
            <w:pPr>
              <w:spacing w:after="120"/>
              <w:jc w:val="both"/>
              <w:rPr>
                <w:rFonts w:ascii="Arial" w:hAnsi="Arial" w:cs="Arial"/>
                <w:sz w:val="24"/>
                <w:szCs w:val="24"/>
              </w:rPr>
            </w:pPr>
            <w:r>
              <w:rPr>
                <w:rFonts w:ascii="Arial" w:hAnsi="Arial" w:cs="Arial"/>
                <w:sz w:val="24"/>
                <w:szCs w:val="24"/>
              </w:rPr>
              <w:t>Discussion</w:t>
            </w:r>
          </w:p>
        </w:tc>
        <w:tc>
          <w:tcPr>
            <w:tcW w:w="6090" w:type="dxa"/>
          </w:tcPr>
          <w:p w14:paraId="4C987C19" w14:textId="607E7133" w:rsidR="006E5F13" w:rsidRPr="00593543" w:rsidRDefault="00776443" w:rsidP="006E5F13">
            <w:pPr>
              <w:spacing w:after="120"/>
              <w:jc w:val="both"/>
              <w:rPr>
                <w:rFonts w:ascii="Arial" w:hAnsi="Arial" w:cs="Arial"/>
                <w:sz w:val="24"/>
                <w:szCs w:val="24"/>
              </w:rPr>
            </w:pPr>
            <w:r>
              <w:rPr>
                <w:rFonts w:ascii="Arial" w:hAnsi="Arial" w:cs="Arial"/>
                <w:sz w:val="24"/>
                <w:szCs w:val="24"/>
              </w:rPr>
              <w:t>~ 400 words</w:t>
            </w:r>
          </w:p>
        </w:tc>
      </w:tr>
      <w:tr w:rsidR="006E5F13" w:rsidRPr="00593543" w14:paraId="6984E1B1" w14:textId="77777777" w:rsidTr="001915AB">
        <w:trPr>
          <w:jc w:val="center"/>
        </w:trPr>
        <w:tc>
          <w:tcPr>
            <w:tcW w:w="2926" w:type="dxa"/>
          </w:tcPr>
          <w:p w14:paraId="5C331B66" w14:textId="67B31F7D" w:rsidR="006E5F13" w:rsidRPr="00593543" w:rsidRDefault="006E5F13" w:rsidP="006E5F13">
            <w:pPr>
              <w:spacing w:after="120"/>
              <w:jc w:val="both"/>
              <w:rPr>
                <w:rFonts w:ascii="Arial" w:hAnsi="Arial" w:cs="Arial"/>
                <w:sz w:val="24"/>
                <w:szCs w:val="24"/>
              </w:rPr>
            </w:pPr>
            <w:r>
              <w:rPr>
                <w:rFonts w:ascii="Arial" w:hAnsi="Arial" w:cs="Arial"/>
                <w:sz w:val="24"/>
                <w:szCs w:val="24"/>
              </w:rPr>
              <w:t>Conclusion</w:t>
            </w:r>
          </w:p>
        </w:tc>
        <w:tc>
          <w:tcPr>
            <w:tcW w:w="6090" w:type="dxa"/>
          </w:tcPr>
          <w:p w14:paraId="2FAF0CA5" w14:textId="11E70338" w:rsidR="006E5F13" w:rsidRPr="00593543" w:rsidRDefault="005A1123" w:rsidP="006E5F13">
            <w:pPr>
              <w:spacing w:after="120"/>
              <w:jc w:val="both"/>
              <w:rPr>
                <w:rFonts w:ascii="Arial" w:hAnsi="Arial" w:cs="Arial"/>
                <w:sz w:val="24"/>
                <w:szCs w:val="24"/>
              </w:rPr>
            </w:pPr>
            <w:r>
              <w:rPr>
                <w:rFonts w:ascii="Arial" w:hAnsi="Arial" w:cs="Arial"/>
                <w:sz w:val="24"/>
                <w:szCs w:val="24"/>
              </w:rPr>
              <w:t>~ 250 words</w:t>
            </w:r>
          </w:p>
        </w:tc>
      </w:tr>
      <w:tr w:rsidR="006E5F13" w:rsidRPr="00593543" w14:paraId="56E74463" w14:textId="77777777" w:rsidTr="001915AB">
        <w:trPr>
          <w:jc w:val="center"/>
        </w:trPr>
        <w:tc>
          <w:tcPr>
            <w:tcW w:w="2926" w:type="dxa"/>
          </w:tcPr>
          <w:p w14:paraId="29D335A5" w14:textId="6EB25A25" w:rsidR="006E5F13" w:rsidRPr="00593543" w:rsidRDefault="006E5F13" w:rsidP="006E5F13">
            <w:pPr>
              <w:spacing w:after="120"/>
              <w:jc w:val="both"/>
              <w:rPr>
                <w:rFonts w:ascii="Arial" w:hAnsi="Arial" w:cs="Arial"/>
                <w:sz w:val="24"/>
                <w:szCs w:val="24"/>
              </w:rPr>
            </w:pPr>
            <w:r>
              <w:rPr>
                <w:rFonts w:ascii="Arial" w:hAnsi="Arial" w:cs="Arial"/>
                <w:sz w:val="24"/>
                <w:szCs w:val="24"/>
              </w:rPr>
              <w:t>Acknowledgements</w:t>
            </w:r>
          </w:p>
        </w:tc>
        <w:tc>
          <w:tcPr>
            <w:tcW w:w="6090" w:type="dxa"/>
          </w:tcPr>
          <w:p w14:paraId="26BDB576" w14:textId="4809DDEE" w:rsidR="006E5F13" w:rsidRPr="00593543" w:rsidRDefault="006E5F13" w:rsidP="006E5F13">
            <w:pPr>
              <w:spacing w:after="120"/>
              <w:jc w:val="both"/>
              <w:rPr>
                <w:rFonts w:ascii="Arial" w:hAnsi="Arial" w:cs="Arial"/>
                <w:sz w:val="24"/>
                <w:szCs w:val="24"/>
              </w:rPr>
            </w:pPr>
            <w:r w:rsidRPr="00593543">
              <w:rPr>
                <w:rFonts w:ascii="Arial" w:hAnsi="Arial" w:cs="Arial"/>
                <w:sz w:val="24"/>
                <w:szCs w:val="24"/>
              </w:rPr>
              <w:t>Does not count towards the word limit</w:t>
            </w:r>
          </w:p>
        </w:tc>
      </w:tr>
      <w:tr w:rsidR="006E5F13" w:rsidRPr="00593543" w14:paraId="0C4BD5BE" w14:textId="77777777" w:rsidTr="001915AB">
        <w:trPr>
          <w:jc w:val="center"/>
        </w:trPr>
        <w:tc>
          <w:tcPr>
            <w:tcW w:w="2926" w:type="dxa"/>
          </w:tcPr>
          <w:p w14:paraId="01375F9D" w14:textId="37282440" w:rsidR="006E5F13" w:rsidRPr="00593543" w:rsidRDefault="006E5F13" w:rsidP="006E5F13">
            <w:pPr>
              <w:spacing w:after="120"/>
              <w:jc w:val="both"/>
              <w:rPr>
                <w:rFonts w:ascii="Arial" w:hAnsi="Arial" w:cs="Arial"/>
                <w:sz w:val="24"/>
                <w:szCs w:val="24"/>
              </w:rPr>
            </w:pPr>
            <w:r>
              <w:rPr>
                <w:rFonts w:ascii="Arial" w:hAnsi="Arial" w:cs="Arial"/>
                <w:sz w:val="24"/>
                <w:szCs w:val="24"/>
              </w:rPr>
              <w:t>Reference List</w:t>
            </w:r>
          </w:p>
        </w:tc>
        <w:tc>
          <w:tcPr>
            <w:tcW w:w="6090" w:type="dxa"/>
          </w:tcPr>
          <w:p w14:paraId="445BAEC0" w14:textId="0327577A" w:rsidR="006E5F13" w:rsidRPr="00593543" w:rsidRDefault="006E5F13" w:rsidP="006E5F13">
            <w:pPr>
              <w:spacing w:after="120"/>
              <w:jc w:val="both"/>
              <w:rPr>
                <w:rFonts w:ascii="Arial" w:hAnsi="Arial" w:cs="Arial"/>
                <w:sz w:val="24"/>
                <w:szCs w:val="24"/>
              </w:rPr>
            </w:pPr>
            <w:r w:rsidRPr="00593543">
              <w:rPr>
                <w:rFonts w:ascii="Arial" w:hAnsi="Arial" w:cs="Arial"/>
                <w:sz w:val="24"/>
                <w:szCs w:val="24"/>
              </w:rPr>
              <w:t>Does not count towards the word limit</w:t>
            </w:r>
          </w:p>
        </w:tc>
      </w:tr>
      <w:tr w:rsidR="006E5F13" w:rsidRPr="00593543" w14:paraId="60A9493A" w14:textId="77777777" w:rsidTr="001915AB">
        <w:trPr>
          <w:jc w:val="center"/>
        </w:trPr>
        <w:tc>
          <w:tcPr>
            <w:tcW w:w="2926" w:type="dxa"/>
          </w:tcPr>
          <w:p w14:paraId="54539EBB" w14:textId="41D33C53" w:rsidR="006E5F13" w:rsidRPr="00593543" w:rsidRDefault="006E5F13" w:rsidP="006E5F13">
            <w:pPr>
              <w:spacing w:after="120"/>
              <w:jc w:val="both"/>
              <w:rPr>
                <w:rFonts w:ascii="Arial" w:hAnsi="Arial" w:cs="Arial"/>
                <w:sz w:val="24"/>
                <w:szCs w:val="24"/>
              </w:rPr>
            </w:pPr>
            <w:r>
              <w:rPr>
                <w:rFonts w:ascii="Arial" w:hAnsi="Arial" w:cs="Arial"/>
                <w:sz w:val="24"/>
                <w:szCs w:val="24"/>
              </w:rPr>
              <w:t>Appendix</w:t>
            </w:r>
          </w:p>
        </w:tc>
        <w:tc>
          <w:tcPr>
            <w:tcW w:w="6090" w:type="dxa"/>
          </w:tcPr>
          <w:p w14:paraId="26FD5B6E" w14:textId="3B190901" w:rsidR="006E5F13" w:rsidRPr="00593543" w:rsidRDefault="006E5F13" w:rsidP="006E5F13">
            <w:pPr>
              <w:spacing w:after="120"/>
              <w:jc w:val="both"/>
              <w:rPr>
                <w:rFonts w:ascii="Arial" w:hAnsi="Arial" w:cs="Arial"/>
                <w:sz w:val="24"/>
                <w:szCs w:val="24"/>
              </w:rPr>
            </w:pPr>
            <w:r w:rsidRPr="00593543">
              <w:rPr>
                <w:rFonts w:ascii="Arial" w:hAnsi="Arial" w:cs="Arial"/>
                <w:sz w:val="24"/>
                <w:szCs w:val="24"/>
              </w:rPr>
              <w:t>Does not count towards the word limit</w:t>
            </w:r>
          </w:p>
        </w:tc>
      </w:tr>
    </w:tbl>
    <w:p w14:paraId="51E53346" w14:textId="77777777" w:rsidR="00253D11" w:rsidRPr="00593543" w:rsidRDefault="00253D11" w:rsidP="007007C6">
      <w:pPr>
        <w:spacing w:after="120"/>
        <w:rPr>
          <w:rFonts w:ascii="Arial" w:hAnsi="Arial" w:cs="Arial"/>
          <w:b/>
          <w:bCs/>
          <w:sz w:val="24"/>
          <w:szCs w:val="24"/>
        </w:rPr>
      </w:pPr>
    </w:p>
    <w:p w14:paraId="4BA71B25" w14:textId="77777777" w:rsidR="00045C98" w:rsidRPr="00593543" w:rsidRDefault="00045C98" w:rsidP="007007C6">
      <w:pPr>
        <w:spacing w:after="120"/>
        <w:rPr>
          <w:rFonts w:ascii="Arial" w:hAnsi="Arial" w:cs="Arial"/>
          <w:sz w:val="24"/>
          <w:szCs w:val="24"/>
        </w:rPr>
      </w:pPr>
    </w:p>
    <w:p w14:paraId="6D8AA04A" w14:textId="75E3F920" w:rsidR="00465EB5" w:rsidRPr="00593543" w:rsidRDefault="00465EB5" w:rsidP="007007C6">
      <w:pPr>
        <w:spacing w:after="120"/>
        <w:rPr>
          <w:rFonts w:ascii="Arial" w:hAnsi="Arial" w:cs="Arial"/>
          <w:b/>
          <w:bCs/>
          <w:sz w:val="24"/>
          <w:szCs w:val="24"/>
        </w:rPr>
      </w:pPr>
      <w:r w:rsidRPr="00593543">
        <w:rPr>
          <w:rFonts w:ascii="Arial" w:hAnsi="Arial" w:cs="Arial"/>
          <w:b/>
          <w:bCs/>
          <w:sz w:val="24"/>
          <w:szCs w:val="24"/>
        </w:rPr>
        <w:t xml:space="preserve">Module Learning Outcomes: </w:t>
      </w:r>
    </w:p>
    <w:p w14:paraId="381FBFA2" w14:textId="1CABC07A" w:rsidR="00465EB5" w:rsidRPr="00593543" w:rsidRDefault="00465EB5" w:rsidP="007007C6">
      <w:pPr>
        <w:spacing w:after="120"/>
        <w:rPr>
          <w:rFonts w:ascii="Arial" w:hAnsi="Arial" w:cs="Arial"/>
          <w:sz w:val="24"/>
          <w:szCs w:val="24"/>
        </w:rPr>
      </w:pPr>
      <w:r w:rsidRPr="00593543">
        <w:rPr>
          <w:rFonts w:ascii="Arial" w:hAnsi="Arial" w:cs="Arial"/>
          <w:sz w:val="24"/>
          <w:szCs w:val="24"/>
        </w:rPr>
        <w:t>In this assessment the following module learning outcomes will be assessed:</w:t>
      </w:r>
    </w:p>
    <w:p w14:paraId="13A5F7FB" w14:textId="103DAFE4" w:rsidR="00465EB5" w:rsidRPr="00593543" w:rsidRDefault="00465EB5" w:rsidP="007007C6">
      <w:pPr>
        <w:pBdr>
          <w:top w:val="nil"/>
          <w:left w:val="nil"/>
          <w:bottom w:val="nil"/>
          <w:right w:val="nil"/>
          <w:between w:val="nil"/>
        </w:pBdr>
        <w:spacing w:after="120"/>
        <w:jc w:val="both"/>
        <w:rPr>
          <w:rFonts w:ascii="Arial" w:hAnsi="Arial" w:cs="Arial"/>
          <w:sz w:val="24"/>
          <w:szCs w:val="24"/>
        </w:rPr>
      </w:pPr>
      <w:r w:rsidRPr="00593543">
        <w:rPr>
          <w:rFonts w:ascii="Arial" w:hAnsi="Arial" w:cs="Arial"/>
          <w:sz w:val="24"/>
          <w:szCs w:val="24"/>
        </w:rPr>
        <w:t>ILO1:</w:t>
      </w:r>
      <w:r w:rsidR="00376B1D" w:rsidRPr="00593543">
        <w:rPr>
          <w:rFonts w:ascii="Arial" w:hAnsi="Arial" w:cs="Arial"/>
          <w:sz w:val="24"/>
          <w:szCs w:val="24"/>
        </w:rPr>
        <w:t xml:space="preserve"> Evaluate and apply the methods and procedures used in environmental </w:t>
      </w:r>
      <w:r w:rsidR="00B80760" w:rsidRPr="00593543">
        <w:rPr>
          <w:rFonts w:ascii="Arial" w:hAnsi="Arial" w:cs="Arial"/>
          <w:sz w:val="24"/>
          <w:szCs w:val="24"/>
        </w:rPr>
        <w:t>and forensic wildlife crime scene investigation</w:t>
      </w:r>
      <w:r w:rsidR="00D31C05" w:rsidRPr="00593543">
        <w:rPr>
          <w:rFonts w:ascii="Arial" w:hAnsi="Arial" w:cs="Arial"/>
          <w:sz w:val="24"/>
          <w:szCs w:val="24"/>
        </w:rPr>
        <w:t>.</w:t>
      </w:r>
    </w:p>
    <w:p w14:paraId="35B0C28D" w14:textId="25B848CD" w:rsidR="00EC100E" w:rsidRPr="00593543" w:rsidRDefault="00465EB5" w:rsidP="007007C6">
      <w:pPr>
        <w:pBdr>
          <w:top w:val="nil"/>
          <w:left w:val="nil"/>
          <w:bottom w:val="nil"/>
          <w:right w:val="nil"/>
          <w:between w:val="nil"/>
        </w:pBdr>
        <w:spacing w:after="120"/>
        <w:jc w:val="both"/>
        <w:rPr>
          <w:rFonts w:ascii="Arial" w:hAnsi="Arial" w:cs="Arial"/>
          <w:sz w:val="24"/>
          <w:szCs w:val="24"/>
        </w:rPr>
      </w:pPr>
      <w:r w:rsidRPr="00593543">
        <w:rPr>
          <w:rFonts w:ascii="Arial" w:hAnsi="Arial" w:cs="Arial"/>
          <w:sz w:val="24"/>
          <w:szCs w:val="24"/>
        </w:rPr>
        <w:t xml:space="preserve">ILO2: </w:t>
      </w:r>
      <w:r w:rsidR="00B80760" w:rsidRPr="00593543">
        <w:rPr>
          <w:rFonts w:ascii="Arial" w:hAnsi="Arial" w:cs="Arial"/>
          <w:sz w:val="24"/>
          <w:szCs w:val="24"/>
        </w:rPr>
        <w:t xml:space="preserve">Appraise the scale and nature of national and </w:t>
      </w:r>
      <w:r w:rsidR="00032860" w:rsidRPr="00593543">
        <w:rPr>
          <w:rFonts w:ascii="Arial" w:hAnsi="Arial" w:cs="Arial"/>
          <w:sz w:val="24"/>
          <w:szCs w:val="24"/>
        </w:rPr>
        <w:t>international environment and wildlife crime and its links to other types of serious crime</w:t>
      </w:r>
      <w:r w:rsidR="00EC100E" w:rsidRPr="00593543">
        <w:rPr>
          <w:rFonts w:ascii="Arial" w:hAnsi="Arial" w:cs="Arial"/>
          <w:sz w:val="24"/>
          <w:szCs w:val="24"/>
        </w:rPr>
        <w:t xml:space="preserve">  </w:t>
      </w:r>
    </w:p>
    <w:p w14:paraId="23EBE485" w14:textId="77777777" w:rsidR="00465EB5" w:rsidRPr="00593543" w:rsidRDefault="00465EB5" w:rsidP="007007C6">
      <w:pPr>
        <w:spacing w:after="120"/>
        <w:rPr>
          <w:rFonts w:ascii="Arial" w:hAnsi="Arial" w:cs="Arial"/>
          <w:b/>
          <w:bCs/>
          <w:sz w:val="24"/>
          <w:szCs w:val="24"/>
        </w:rPr>
      </w:pPr>
    </w:p>
    <w:p w14:paraId="62E049D4" w14:textId="2F67F132" w:rsidR="00465EB5" w:rsidRPr="00593543" w:rsidRDefault="00465EB5" w:rsidP="007007C6">
      <w:pPr>
        <w:spacing w:after="120"/>
        <w:rPr>
          <w:rFonts w:ascii="Arial" w:hAnsi="Arial" w:cs="Arial"/>
          <w:b/>
          <w:bCs/>
          <w:sz w:val="24"/>
          <w:szCs w:val="24"/>
        </w:rPr>
      </w:pPr>
      <w:r w:rsidRPr="00593543">
        <w:rPr>
          <w:rFonts w:ascii="Arial" w:hAnsi="Arial" w:cs="Arial"/>
          <w:b/>
          <w:bCs/>
          <w:sz w:val="24"/>
          <w:szCs w:val="24"/>
        </w:rPr>
        <w:t>Assessment Criteria:</w:t>
      </w:r>
    </w:p>
    <w:p w14:paraId="36BE7C36" w14:textId="0C00093D" w:rsidR="004134B5" w:rsidRPr="00593543" w:rsidRDefault="00835EF2" w:rsidP="007007C6">
      <w:pPr>
        <w:spacing w:after="120"/>
        <w:rPr>
          <w:rFonts w:ascii="Arial" w:hAnsi="Arial" w:cs="Arial"/>
          <w:sz w:val="24"/>
          <w:szCs w:val="24"/>
        </w:rPr>
      </w:pPr>
      <w:r w:rsidRPr="00593543">
        <w:rPr>
          <w:rFonts w:ascii="Arial" w:hAnsi="Arial" w:cs="Arial"/>
          <w:sz w:val="24"/>
          <w:szCs w:val="24"/>
        </w:rPr>
        <w:t xml:space="preserve">The </w:t>
      </w:r>
      <w:r w:rsidR="00A9087B">
        <w:rPr>
          <w:rFonts w:ascii="Arial" w:hAnsi="Arial" w:cs="Arial"/>
          <w:sz w:val="24"/>
          <w:szCs w:val="24"/>
        </w:rPr>
        <w:t xml:space="preserve">group </w:t>
      </w:r>
      <w:r w:rsidR="00B36AFC" w:rsidRPr="00593543">
        <w:rPr>
          <w:rFonts w:ascii="Arial" w:hAnsi="Arial" w:cs="Arial"/>
          <w:sz w:val="24"/>
          <w:szCs w:val="24"/>
        </w:rPr>
        <w:t>report</w:t>
      </w:r>
      <w:r w:rsidRPr="00593543">
        <w:rPr>
          <w:rFonts w:ascii="Arial" w:hAnsi="Arial" w:cs="Arial"/>
          <w:sz w:val="24"/>
          <w:szCs w:val="24"/>
        </w:rPr>
        <w:t xml:space="preserve"> will be marked by </w:t>
      </w:r>
      <w:r w:rsidR="00470550" w:rsidRPr="00593543">
        <w:rPr>
          <w:rFonts w:ascii="Arial" w:hAnsi="Arial" w:cs="Arial"/>
          <w:sz w:val="24"/>
          <w:szCs w:val="24"/>
        </w:rPr>
        <w:t>the module leader</w:t>
      </w:r>
      <w:r w:rsidRPr="00593543">
        <w:rPr>
          <w:rFonts w:ascii="Arial" w:hAnsi="Arial" w:cs="Arial"/>
          <w:sz w:val="24"/>
          <w:szCs w:val="24"/>
        </w:rPr>
        <w:t xml:space="preserve"> </w:t>
      </w:r>
      <w:r w:rsidR="00B36AFC" w:rsidRPr="00593543">
        <w:rPr>
          <w:rFonts w:ascii="Arial" w:hAnsi="Arial" w:cs="Arial"/>
          <w:sz w:val="24"/>
          <w:szCs w:val="24"/>
        </w:rPr>
        <w:t xml:space="preserve">and </w:t>
      </w:r>
      <w:r w:rsidR="00476163" w:rsidRPr="00593543">
        <w:rPr>
          <w:rFonts w:ascii="Arial" w:hAnsi="Arial" w:cs="Arial"/>
          <w:sz w:val="24"/>
          <w:szCs w:val="24"/>
        </w:rPr>
        <w:t>the module core teaching team</w:t>
      </w:r>
      <w:r w:rsidR="003B3C45" w:rsidRPr="00593543">
        <w:rPr>
          <w:rFonts w:ascii="Arial" w:hAnsi="Arial" w:cs="Arial"/>
          <w:sz w:val="24"/>
          <w:szCs w:val="24"/>
        </w:rPr>
        <w:t xml:space="preserve"> </w:t>
      </w:r>
      <w:r w:rsidRPr="00593543">
        <w:rPr>
          <w:rFonts w:ascii="Arial" w:hAnsi="Arial" w:cs="Arial"/>
          <w:sz w:val="24"/>
          <w:szCs w:val="24"/>
        </w:rPr>
        <w:t xml:space="preserve">according to the </w:t>
      </w:r>
      <w:r w:rsidR="004134B5" w:rsidRPr="00593543">
        <w:rPr>
          <w:rFonts w:ascii="Arial" w:hAnsi="Arial" w:cs="Arial"/>
          <w:sz w:val="24"/>
          <w:szCs w:val="24"/>
        </w:rPr>
        <w:t xml:space="preserve">attached </w:t>
      </w:r>
      <w:r w:rsidR="00EA333E" w:rsidRPr="00593543">
        <w:rPr>
          <w:rFonts w:ascii="Arial" w:hAnsi="Arial" w:cs="Arial"/>
          <w:sz w:val="24"/>
          <w:szCs w:val="24"/>
        </w:rPr>
        <w:t xml:space="preserve">assessment </w:t>
      </w:r>
      <w:r w:rsidR="000C384D" w:rsidRPr="00593543">
        <w:rPr>
          <w:rFonts w:ascii="Arial" w:hAnsi="Arial" w:cs="Arial"/>
          <w:sz w:val="24"/>
          <w:szCs w:val="24"/>
        </w:rPr>
        <w:t>rubric</w:t>
      </w:r>
      <w:r w:rsidR="004134B5" w:rsidRPr="00593543">
        <w:rPr>
          <w:rFonts w:ascii="Arial" w:hAnsi="Arial" w:cs="Arial"/>
          <w:sz w:val="24"/>
          <w:szCs w:val="24"/>
        </w:rPr>
        <w:t xml:space="preserve"> (see </w:t>
      </w:r>
      <w:r w:rsidR="00EA333E" w:rsidRPr="00593543">
        <w:rPr>
          <w:rFonts w:ascii="Arial" w:hAnsi="Arial" w:cs="Arial"/>
          <w:sz w:val="24"/>
          <w:szCs w:val="24"/>
        </w:rPr>
        <w:t>end of document</w:t>
      </w:r>
      <w:r w:rsidR="004134B5" w:rsidRPr="00593543">
        <w:rPr>
          <w:rFonts w:ascii="Arial" w:hAnsi="Arial" w:cs="Arial"/>
          <w:sz w:val="24"/>
          <w:szCs w:val="24"/>
        </w:rPr>
        <w:t>)</w:t>
      </w:r>
      <w:r w:rsidRPr="00593543">
        <w:rPr>
          <w:rFonts w:ascii="Arial" w:hAnsi="Arial" w:cs="Arial"/>
          <w:sz w:val="24"/>
          <w:szCs w:val="24"/>
        </w:rPr>
        <w:t>, which ha</w:t>
      </w:r>
      <w:r w:rsidR="004134B5" w:rsidRPr="00593543">
        <w:rPr>
          <w:rFonts w:ascii="Arial" w:hAnsi="Arial" w:cs="Arial"/>
          <w:sz w:val="24"/>
          <w:szCs w:val="24"/>
        </w:rPr>
        <w:t xml:space="preserve">s </w:t>
      </w:r>
      <w:r w:rsidRPr="00593543">
        <w:rPr>
          <w:rFonts w:ascii="Arial" w:hAnsi="Arial" w:cs="Arial"/>
          <w:sz w:val="24"/>
          <w:szCs w:val="24"/>
        </w:rPr>
        <w:t>been adapted from the university’s generic marking criteria.</w:t>
      </w:r>
    </w:p>
    <w:p w14:paraId="564A18A4" w14:textId="6B6A3823" w:rsidR="00AA5F3D" w:rsidRPr="00F03F95" w:rsidRDefault="008D527A" w:rsidP="007007C6">
      <w:pPr>
        <w:spacing w:after="120"/>
        <w:rPr>
          <w:rFonts w:ascii="Arial" w:hAnsi="Arial" w:cs="Arial"/>
          <w:sz w:val="24"/>
          <w:szCs w:val="24"/>
        </w:rPr>
      </w:pPr>
      <w:r w:rsidRPr="00F03F95">
        <w:rPr>
          <w:rFonts w:ascii="Arial" w:hAnsi="Arial" w:cs="Arial"/>
          <w:sz w:val="24"/>
          <w:szCs w:val="24"/>
        </w:rPr>
        <w:t>T</w:t>
      </w:r>
      <w:r w:rsidR="00AA5F3D" w:rsidRPr="00F03F95">
        <w:rPr>
          <w:rFonts w:ascii="Arial" w:hAnsi="Arial" w:cs="Arial"/>
          <w:sz w:val="24"/>
          <w:szCs w:val="24"/>
        </w:rPr>
        <w:t xml:space="preserve">he assessment will be marked </w:t>
      </w:r>
      <w:r w:rsidR="00B96C16" w:rsidRPr="00F03F95">
        <w:rPr>
          <w:rFonts w:ascii="Arial" w:hAnsi="Arial" w:cs="Arial"/>
          <w:sz w:val="24"/>
          <w:szCs w:val="24"/>
        </w:rPr>
        <w:t xml:space="preserve">using the provided assessment rubric </w:t>
      </w:r>
      <w:r w:rsidR="0079487D" w:rsidRPr="00F03F95">
        <w:rPr>
          <w:rFonts w:ascii="Arial" w:hAnsi="Arial" w:cs="Arial"/>
          <w:sz w:val="24"/>
          <w:szCs w:val="24"/>
        </w:rPr>
        <w:t>and fitted onto the university 21-point scale.</w:t>
      </w:r>
      <w:r w:rsidR="00B96C16" w:rsidRPr="00F03F95">
        <w:rPr>
          <w:rFonts w:ascii="Arial" w:hAnsi="Arial" w:cs="Arial"/>
          <w:sz w:val="24"/>
          <w:szCs w:val="24"/>
        </w:rPr>
        <w:t xml:space="preserve"> </w:t>
      </w:r>
    </w:p>
    <w:p w14:paraId="56ACA7F5" w14:textId="77777777" w:rsidR="00AC6FEE" w:rsidRDefault="00AC6FEE" w:rsidP="007007C6">
      <w:pPr>
        <w:spacing w:after="120"/>
        <w:rPr>
          <w:rFonts w:ascii="Arial" w:hAnsi="Arial" w:cs="Arial"/>
          <w:sz w:val="24"/>
          <w:szCs w:val="24"/>
        </w:rPr>
      </w:pPr>
    </w:p>
    <w:p w14:paraId="706DD199" w14:textId="77777777" w:rsidR="00F03F95" w:rsidRPr="00593543" w:rsidRDefault="00F03F95" w:rsidP="007007C6">
      <w:pPr>
        <w:spacing w:after="120"/>
        <w:rPr>
          <w:rFonts w:ascii="Arial" w:hAnsi="Arial" w:cs="Arial"/>
          <w:sz w:val="24"/>
          <w:szCs w:val="24"/>
        </w:rPr>
      </w:pPr>
    </w:p>
    <w:p w14:paraId="4AF35F2D" w14:textId="38552D7A" w:rsidR="00465EB5" w:rsidRPr="00593543" w:rsidRDefault="00465EB5" w:rsidP="007007C6">
      <w:pPr>
        <w:spacing w:after="120"/>
        <w:rPr>
          <w:rFonts w:ascii="Arial" w:hAnsi="Arial" w:cs="Arial"/>
          <w:b/>
          <w:bCs/>
          <w:sz w:val="24"/>
          <w:szCs w:val="24"/>
        </w:rPr>
      </w:pPr>
      <w:r w:rsidRPr="00593543">
        <w:rPr>
          <w:rFonts w:ascii="Arial" w:hAnsi="Arial" w:cs="Arial"/>
          <w:b/>
          <w:bCs/>
          <w:sz w:val="24"/>
          <w:szCs w:val="24"/>
        </w:rPr>
        <w:lastRenderedPageBreak/>
        <w:t xml:space="preserve">Feedback to Students: </w:t>
      </w:r>
    </w:p>
    <w:p w14:paraId="0F6E78D8" w14:textId="6A7CC95E" w:rsidR="00E149F9" w:rsidRPr="00593543" w:rsidRDefault="00C500C9" w:rsidP="007007C6">
      <w:pPr>
        <w:spacing w:after="120"/>
        <w:rPr>
          <w:rFonts w:ascii="Arial" w:hAnsi="Arial" w:cs="Arial"/>
          <w:sz w:val="24"/>
          <w:szCs w:val="24"/>
        </w:rPr>
      </w:pPr>
      <w:r w:rsidRPr="00593543">
        <w:rPr>
          <w:rFonts w:ascii="Arial" w:hAnsi="Arial" w:cs="Arial"/>
          <w:sz w:val="24"/>
          <w:szCs w:val="24"/>
        </w:rPr>
        <w:t xml:space="preserve">Feedback will be provided </w:t>
      </w:r>
      <w:r w:rsidR="00076AAE" w:rsidRPr="00593543">
        <w:rPr>
          <w:rFonts w:ascii="Arial" w:hAnsi="Arial" w:cs="Arial"/>
          <w:sz w:val="24"/>
          <w:szCs w:val="24"/>
        </w:rPr>
        <w:t xml:space="preserve">by the module leader and will be </w:t>
      </w:r>
      <w:r w:rsidRPr="00593543">
        <w:rPr>
          <w:rFonts w:ascii="Arial" w:hAnsi="Arial" w:cs="Arial"/>
          <w:sz w:val="24"/>
          <w:szCs w:val="24"/>
        </w:rPr>
        <w:t>released three weeks after the deadline (please note, if you have an extension this may be three weeks after your submission date rather than the original deadline date).</w:t>
      </w:r>
    </w:p>
    <w:p w14:paraId="74D325DD" w14:textId="77777777" w:rsidR="00AC6FEE" w:rsidRPr="00593543" w:rsidRDefault="00AC6FEE" w:rsidP="007007C6">
      <w:pPr>
        <w:spacing w:after="120"/>
        <w:rPr>
          <w:rFonts w:ascii="Arial" w:hAnsi="Arial" w:cs="Arial"/>
          <w:b/>
          <w:bCs/>
          <w:sz w:val="24"/>
          <w:szCs w:val="24"/>
        </w:rPr>
      </w:pPr>
    </w:p>
    <w:p w14:paraId="67902CD8" w14:textId="16532992" w:rsidR="00F330CF" w:rsidRPr="00593543" w:rsidRDefault="002A5D30" w:rsidP="007007C6">
      <w:pPr>
        <w:spacing w:after="120"/>
        <w:rPr>
          <w:rFonts w:ascii="Arial" w:hAnsi="Arial" w:cs="Arial"/>
          <w:b/>
          <w:bCs/>
          <w:sz w:val="24"/>
          <w:szCs w:val="24"/>
        </w:rPr>
      </w:pPr>
      <w:r w:rsidRPr="00593543">
        <w:rPr>
          <w:rFonts w:ascii="Arial" w:hAnsi="Arial" w:cs="Arial"/>
          <w:b/>
          <w:bCs/>
          <w:sz w:val="24"/>
          <w:szCs w:val="24"/>
        </w:rPr>
        <w:t xml:space="preserve">Inclusive Practice: </w:t>
      </w:r>
    </w:p>
    <w:p w14:paraId="68FFFD13" w14:textId="77777777" w:rsidR="0055401B" w:rsidRPr="00593543" w:rsidRDefault="0055401B" w:rsidP="007007C6">
      <w:pPr>
        <w:spacing w:after="120"/>
        <w:rPr>
          <w:rFonts w:ascii="Arial" w:hAnsi="Arial" w:cs="Arial"/>
          <w:sz w:val="24"/>
          <w:szCs w:val="24"/>
        </w:rPr>
      </w:pPr>
      <w:r w:rsidRPr="00593543">
        <w:rPr>
          <w:rFonts w:ascii="Arial" w:hAnsi="Arial" w:cs="Arial"/>
          <w:sz w:val="24"/>
          <w:szCs w:val="24"/>
        </w:rPr>
        <w:t>This assessment is eligible for the 7-day automatic extension when requested through E-Vision.</w:t>
      </w:r>
    </w:p>
    <w:p w14:paraId="74D62DC2" w14:textId="77777777" w:rsidR="00C2551C" w:rsidRPr="00593543" w:rsidRDefault="00C2551C" w:rsidP="00C2551C">
      <w:pPr>
        <w:pStyle w:val="BodyText"/>
        <w:spacing w:after="120"/>
        <w:ind w:right="164"/>
        <w:jc w:val="both"/>
      </w:pPr>
      <w:r w:rsidRPr="00593543">
        <w:t>This assessment has been explicitly designed to be inclusive in several ways:</w:t>
      </w:r>
    </w:p>
    <w:p w14:paraId="57A65340" w14:textId="77777777" w:rsidR="00C2551C" w:rsidRPr="00593543" w:rsidRDefault="00C2551C" w:rsidP="00C2551C">
      <w:pPr>
        <w:pStyle w:val="BodyText"/>
        <w:spacing w:after="120"/>
        <w:ind w:right="164"/>
        <w:jc w:val="both"/>
      </w:pPr>
    </w:p>
    <w:p w14:paraId="22D4AE1F" w14:textId="2B72256D" w:rsidR="00C2551C" w:rsidRPr="00593543" w:rsidRDefault="00555AFA" w:rsidP="00555AFA">
      <w:pPr>
        <w:pStyle w:val="BodyText"/>
        <w:spacing w:after="120"/>
        <w:ind w:right="164"/>
        <w:jc w:val="both"/>
      </w:pPr>
      <w:r w:rsidRPr="00555AFA">
        <w:t>1.</w:t>
      </w:r>
      <w:r>
        <w:t xml:space="preserve"> </w:t>
      </w:r>
      <w:r w:rsidR="00C2551C" w:rsidRPr="00593543">
        <w:t>Flexibility</w:t>
      </w:r>
      <w:r w:rsidR="00A00277">
        <w:t xml:space="preserve"> - </w:t>
      </w:r>
      <w:r w:rsidR="002E7A4C" w:rsidRPr="002E7A4C">
        <w:t>You can form a group of your choosing with any of the other class members and are free to choose what available equipment type you want to assess the site in your practical slot. This gives yourself a greater opportunity to investigate an area that you are most interested in, improving motivation and overall attainment.</w:t>
      </w:r>
    </w:p>
    <w:p w14:paraId="54289601" w14:textId="77777777" w:rsidR="00C2551C" w:rsidRPr="00593543" w:rsidRDefault="00C2551C" w:rsidP="00C2551C">
      <w:pPr>
        <w:pStyle w:val="BodyText"/>
        <w:spacing w:after="120"/>
        <w:ind w:right="164"/>
        <w:jc w:val="both"/>
      </w:pPr>
    </w:p>
    <w:p w14:paraId="340F8DCA" w14:textId="52877D00" w:rsidR="00C2551C" w:rsidRPr="00593543" w:rsidRDefault="00C2551C" w:rsidP="00C2551C">
      <w:pPr>
        <w:pStyle w:val="BodyText"/>
        <w:spacing w:after="120"/>
        <w:ind w:right="164"/>
        <w:jc w:val="both"/>
      </w:pPr>
      <w:r w:rsidRPr="00593543">
        <w:t>2.</w:t>
      </w:r>
      <w:r w:rsidR="00555AFA">
        <w:t xml:space="preserve"> </w:t>
      </w:r>
      <w:r w:rsidRPr="00593543">
        <w:t>Adjustments</w:t>
      </w:r>
      <w:r w:rsidR="00A00277">
        <w:t xml:space="preserve"> - </w:t>
      </w:r>
      <w:r w:rsidRPr="00593543">
        <w:t xml:space="preserve">Students with </w:t>
      </w:r>
      <w:r w:rsidR="00DE4350" w:rsidRPr="00593543">
        <w:t xml:space="preserve">reasonable adjustments </w:t>
      </w:r>
      <w:r w:rsidRPr="00593543">
        <w:t>identified through Disability Support and Inclusion</w:t>
      </w:r>
      <w:r w:rsidR="006C3DC8" w:rsidRPr="00593543">
        <w:t xml:space="preserve"> </w:t>
      </w:r>
      <w:r w:rsidRPr="00593543">
        <w:t>are encouraged to discuss th</w:t>
      </w:r>
      <w:r w:rsidR="006C3DC8" w:rsidRPr="00593543">
        <w:t>ese</w:t>
      </w:r>
      <w:r w:rsidRPr="00593543">
        <w:t xml:space="preserve"> with the module teaching team to identify how the assessment can be completed. </w:t>
      </w:r>
      <w:r w:rsidR="00CD6817" w:rsidRPr="00593543">
        <w:t>If you believe that staff could be making reasonable adjustments that are not currently being met to support your learning, please contact Dr Adam Jeffery as module leader.</w:t>
      </w:r>
    </w:p>
    <w:p w14:paraId="53BF47A9" w14:textId="77777777" w:rsidR="00C2551C" w:rsidRPr="00593543" w:rsidRDefault="00C2551C" w:rsidP="00C2551C">
      <w:pPr>
        <w:pStyle w:val="BodyText"/>
        <w:spacing w:after="120"/>
        <w:ind w:right="164"/>
        <w:jc w:val="both"/>
      </w:pPr>
    </w:p>
    <w:p w14:paraId="3F142700" w14:textId="0306ED4B" w:rsidR="00AE64BE" w:rsidRDefault="00C2551C" w:rsidP="00CD6817">
      <w:pPr>
        <w:pStyle w:val="BodyText"/>
        <w:spacing w:after="120" w:line="259" w:lineRule="auto"/>
        <w:ind w:right="164"/>
        <w:jc w:val="both"/>
      </w:pPr>
      <w:r w:rsidRPr="00593543">
        <w:t>3.</w:t>
      </w:r>
      <w:r w:rsidR="00555AFA">
        <w:t xml:space="preserve"> </w:t>
      </w:r>
      <w:r w:rsidRPr="00593543">
        <w:t>Assistive technologies</w:t>
      </w:r>
      <w:r w:rsidR="00A00277">
        <w:t xml:space="preserve"> - </w:t>
      </w:r>
      <w:r w:rsidRPr="00593543">
        <w:t xml:space="preserve">You can make use of assistive technologies such as Grammarly when completing this assignment. Grammarly can be integrated into </w:t>
      </w:r>
      <w:r w:rsidR="003E46B6" w:rsidRPr="00593543">
        <w:t>MS Word</w:t>
      </w:r>
      <w:r w:rsidRPr="00593543">
        <w:t xml:space="preserve"> and will make suggestions to rephrase sentences that will improve your writing. This can be useful for students with dyslexia or whose first language is not English. You will also need to use Microsoft Excel </w:t>
      </w:r>
      <w:r w:rsidR="00B31243" w:rsidRPr="00593543">
        <w:t>to manage data.</w:t>
      </w:r>
    </w:p>
    <w:p w14:paraId="6BAE2407" w14:textId="77777777" w:rsidR="00D61E5E" w:rsidRDefault="00D61E5E" w:rsidP="00CD6817">
      <w:pPr>
        <w:pStyle w:val="BodyText"/>
        <w:spacing w:after="120" w:line="259" w:lineRule="auto"/>
        <w:ind w:right="164"/>
        <w:jc w:val="both"/>
      </w:pPr>
    </w:p>
    <w:p w14:paraId="78DF24A8" w14:textId="6A2C6A5B" w:rsidR="00D61E5E" w:rsidRPr="00D61E5E" w:rsidRDefault="00D61E5E" w:rsidP="00CD6817">
      <w:pPr>
        <w:pStyle w:val="BodyText"/>
        <w:spacing w:after="120" w:line="259" w:lineRule="auto"/>
        <w:ind w:right="164"/>
        <w:jc w:val="both"/>
      </w:pPr>
      <w:r>
        <w:t xml:space="preserve">4. </w:t>
      </w:r>
      <w:r w:rsidRPr="00555AFA">
        <w:t>Peer-review marking</w:t>
      </w:r>
      <w:r>
        <w:t xml:space="preserve"> </w:t>
      </w:r>
      <w:r w:rsidR="00555AFA">
        <w:t>–</w:t>
      </w:r>
      <w:r>
        <w:t xml:space="preserve"> </w:t>
      </w:r>
      <w:r w:rsidR="00555AFA">
        <w:t xml:space="preserve">To </w:t>
      </w:r>
      <w:r w:rsidR="00574C6D" w:rsidRPr="00574C6D">
        <w:t>encourage groupwork, 10% of the mark will be the average of your group peer mark</w:t>
      </w:r>
      <w:r w:rsidR="00574C6D">
        <w:t xml:space="preserve"> (submitted</w:t>
      </w:r>
      <w:r w:rsidR="00E423C0">
        <w:t xml:space="preserve"> by your peers</w:t>
      </w:r>
      <w:r w:rsidR="003F0B2C">
        <w:t xml:space="preserve"> to evaluate </w:t>
      </w:r>
      <w:r w:rsidR="00930135">
        <w:t>your contribution to the project).</w:t>
      </w:r>
      <w:r w:rsidR="00574C6D">
        <w:t xml:space="preserve"> </w:t>
      </w:r>
    </w:p>
    <w:p w14:paraId="55AB98FD" w14:textId="77777777" w:rsidR="0055401B" w:rsidRPr="00593543" w:rsidRDefault="0055401B" w:rsidP="007007C6">
      <w:pPr>
        <w:spacing w:after="120"/>
        <w:rPr>
          <w:rFonts w:ascii="Arial" w:hAnsi="Arial" w:cs="Arial"/>
          <w:sz w:val="24"/>
          <w:szCs w:val="24"/>
        </w:rPr>
      </w:pPr>
    </w:p>
    <w:p w14:paraId="1F7D4CD5" w14:textId="6EE8C04D" w:rsidR="002A5D30" w:rsidRPr="00593543" w:rsidRDefault="001719F3" w:rsidP="007007C6">
      <w:pPr>
        <w:spacing w:after="120"/>
        <w:rPr>
          <w:rFonts w:ascii="Arial" w:hAnsi="Arial" w:cs="Arial"/>
          <w:b/>
          <w:bCs/>
          <w:sz w:val="24"/>
          <w:szCs w:val="24"/>
        </w:rPr>
      </w:pPr>
      <w:r w:rsidRPr="00593543">
        <w:rPr>
          <w:rFonts w:ascii="Arial" w:hAnsi="Arial" w:cs="Arial"/>
          <w:b/>
          <w:bCs/>
          <w:sz w:val="24"/>
          <w:szCs w:val="24"/>
        </w:rPr>
        <w:t>Use of Artificial Intelligence (AI)</w:t>
      </w:r>
      <w:r w:rsidR="0065315F" w:rsidRPr="00593543">
        <w:rPr>
          <w:rFonts w:ascii="Arial" w:hAnsi="Arial" w:cs="Arial"/>
          <w:b/>
          <w:bCs/>
          <w:sz w:val="24"/>
          <w:szCs w:val="24"/>
        </w:rPr>
        <w:t>:</w:t>
      </w:r>
    </w:p>
    <w:p w14:paraId="0BEFE9BB" w14:textId="1B3F8A8D" w:rsidR="00855C20" w:rsidRPr="00593543" w:rsidRDefault="00855C20" w:rsidP="007007C6">
      <w:pPr>
        <w:spacing w:after="120"/>
        <w:rPr>
          <w:rFonts w:ascii="Arial" w:hAnsi="Arial" w:cs="Arial"/>
          <w:sz w:val="24"/>
          <w:szCs w:val="24"/>
        </w:rPr>
      </w:pPr>
      <w:r w:rsidRPr="00593543">
        <w:rPr>
          <w:rFonts w:ascii="Arial" w:hAnsi="Arial" w:cs="Arial"/>
          <w:sz w:val="24"/>
          <w:szCs w:val="24"/>
        </w:rPr>
        <w:t xml:space="preserve">AI tools may be used for this assessment </w:t>
      </w:r>
      <w:r w:rsidR="00730934" w:rsidRPr="00593543">
        <w:rPr>
          <w:rFonts w:ascii="Arial" w:hAnsi="Arial" w:cs="Arial"/>
          <w:sz w:val="24"/>
          <w:szCs w:val="24"/>
        </w:rPr>
        <w:t>to</w:t>
      </w:r>
      <w:r w:rsidRPr="00593543">
        <w:rPr>
          <w:rFonts w:ascii="Arial" w:hAnsi="Arial" w:cs="Arial"/>
          <w:sz w:val="24"/>
          <w:szCs w:val="24"/>
        </w:rPr>
        <w:t xml:space="preserve"> help you to assemble and summarise sources as part of your own background reading. However, it is very important to exercise your own critical judgement when making use of such outputs and understand their limitations. It is well known that the outputs from large language models such as ChatGPT and Copilot are frequently incorrect, suffer from significant biases and information gaps, and are particularly untrustworthy when directed towards niche areas or subjects which require highly specialised knowledge or language. Given that this assessment requires you to apply your specialist </w:t>
      </w:r>
      <w:r w:rsidRPr="00593543">
        <w:rPr>
          <w:rFonts w:ascii="Arial" w:hAnsi="Arial" w:cs="Arial"/>
          <w:sz w:val="24"/>
          <w:szCs w:val="24"/>
        </w:rPr>
        <w:lastRenderedPageBreak/>
        <w:t xml:space="preserve">understanding and critical reasoning skills to a niche technical topic, </w:t>
      </w:r>
      <w:r w:rsidRPr="00593543">
        <w:rPr>
          <w:rFonts w:ascii="Arial" w:hAnsi="Arial" w:cs="Arial"/>
          <w:i/>
          <w:iCs/>
          <w:sz w:val="24"/>
          <w:szCs w:val="24"/>
        </w:rPr>
        <w:t xml:space="preserve">uncritical </w:t>
      </w:r>
      <w:r w:rsidRPr="00593543">
        <w:rPr>
          <w:rFonts w:ascii="Arial" w:hAnsi="Arial" w:cs="Arial"/>
          <w:sz w:val="24"/>
          <w:szCs w:val="24"/>
        </w:rPr>
        <w:t>use of AI in these assessments will hinder more than help you.</w:t>
      </w:r>
    </w:p>
    <w:p w14:paraId="0DE670FF" w14:textId="77777777" w:rsidR="00855C20" w:rsidRPr="00593543" w:rsidRDefault="00855C20" w:rsidP="007007C6">
      <w:pPr>
        <w:spacing w:after="120"/>
        <w:rPr>
          <w:rFonts w:ascii="Arial" w:hAnsi="Arial" w:cs="Arial"/>
          <w:sz w:val="24"/>
          <w:szCs w:val="24"/>
        </w:rPr>
      </w:pPr>
      <w:r w:rsidRPr="00593543">
        <w:rPr>
          <w:rFonts w:ascii="Arial" w:hAnsi="Arial" w:cs="Arial"/>
          <w:sz w:val="24"/>
          <w:szCs w:val="24"/>
        </w:rPr>
        <w:t xml:space="preserve">The use cases described above are examples of the use of AI to assist you with what is still your own work. If you make use of AI in completing any part of this assessment, please declare this on your work. Please be aware that the use of generative AI to directly write sections of your work without attribution is expressly prohibited by Keele’s academic misconduct Code of Practice (Section 5.1 (m), </w:t>
      </w:r>
      <w:r w:rsidRPr="00593543">
        <w:rPr>
          <w:rFonts w:ascii="Arial" w:hAnsi="Arial" w:cs="Arial"/>
          <w:i/>
          <w:iCs/>
          <w:sz w:val="24"/>
          <w:szCs w:val="24"/>
        </w:rPr>
        <w:t>Using generative artificial intelligence (AI) tools in an assessment to present work as one’s own, without proper attribution, or where explicitly prohibited</w:t>
      </w:r>
      <w:r w:rsidRPr="00593543">
        <w:rPr>
          <w:rFonts w:ascii="Arial" w:hAnsi="Arial" w:cs="Arial"/>
          <w:sz w:val="24"/>
          <w:szCs w:val="24"/>
        </w:rPr>
        <w:t>)."</w:t>
      </w:r>
    </w:p>
    <w:p w14:paraId="6AA275A4" w14:textId="77777777" w:rsidR="00AC6FEE" w:rsidRPr="00593543" w:rsidRDefault="00AC6FEE" w:rsidP="007007C6">
      <w:pPr>
        <w:spacing w:after="120"/>
        <w:rPr>
          <w:rFonts w:ascii="Arial" w:hAnsi="Arial" w:cs="Arial"/>
          <w:sz w:val="24"/>
          <w:szCs w:val="24"/>
        </w:rPr>
      </w:pPr>
    </w:p>
    <w:p w14:paraId="04AE663F" w14:textId="77F19C49" w:rsidR="00465EB5" w:rsidRPr="00593543" w:rsidRDefault="00465EB5" w:rsidP="007007C6">
      <w:pPr>
        <w:spacing w:after="120"/>
        <w:rPr>
          <w:rFonts w:ascii="Arial" w:hAnsi="Arial" w:cs="Arial"/>
          <w:b/>
          <w:bCs/>
          <w:sz w:val="24"/>
          <w:szCs w:val="24"/>
        </w:rPr>
      </w:pPr>
      <w:r w:rsidRPr="00593543">
        <w:rPr>
          <w:rFonts w:ascii="Arial" w:hAnsi="Arial" w:cs="Arial"/>
          <w:b/>
          <w:bCs/>
          <w:sz w:val="24"/>
          <w:szCs w:val="24"/>
        </w:rPr>
        <w:t xml:space="preserve">Academic Misconduct: </w:t>
      </w:r>
    </w:p>
    <w:p w14:paraId="73B62C2A" w14:textId="2729DF70" w:rsidR="00465EB5" w:rsidRPr="00593543" w:rsidRDefault="00465EB5" w:rsidP="007007C6">
      <w:pPr>
        <w:spacing w:after="120"/>
        <w:rPr>
          <w:rStyle w:val="Hyperlink"/>
          <w:rFonts w:ascii="Arial" w:hAnsi="Arial" w:cs="Arial"/>
          <w:color w:val="auto"/>
          <w:sz w:val="24"/>
          <w:szCs w:val="24"/>
        </w:rPr>
      </w:pPr>
      <w:r w:rsidRPr="00593543">
        <w:rPr>
          <w:rFonts w:ascii="Arial" w:hAnsi="Arial" w:cs="Arial"/>
          <w:sz w:val="24"/>
          <w:szCs w:val="24"/>
        </w:rPr>
        <w:t xml:space="preserve">Academic misconduct is doing something that could give you an unfair advantage in an assessment.  It includes, but is not limited to, the following: plagiarism; collusion; contract cheating; cheating in an examination; falsification of data or sources; falsification of official documents or signatures. The University treats academic misconduct very seriously and penalties will be given for proven cases, including termination of studies in serious cases. It is therefore very important that you understand how to prepare and take assessments honestly. In order to assist you with this there are various resources and help available both as part of your programme of study and also centrally. For more information please visit: </w:t>
      </w:r>
      <w:hyperlink r:id="rId13" w:history="1">
        <w:r w:rsidR="00B01C29" w:rsidRPr="00593543">
          <w:rPr>
            <w:rStyle w:val="Hyperlink"/>
            <w:rFonts w:ascii="Arial" w:hAnsi="Arial" w:cs="Arial"/>
            <w:color w:val="auto"/>
            <w:sz w:val="24"/>
            <w:szCs w:val="24"/>
          </w:rPr>
          <w:t>https://www.keele.ac.uk/students/academiclife/appeals-complaints-conduct/studentacademicconduct/</w:t>
        </w:r>
      </w:hyperlink>
    </w:p>
    <w:p w14:paraId="04ED299D" w14:textId="65C484F6" w:rsidR="00224096" w:rsidRPr="00593543" w:rsidRDefault="00224096" w:rsidP="007007C6">
      <w:pPr>
        <w:spacing w:after="120"/>
        <w:rPr>
          <w:rFonts w:ascii="Arial" w:hAnsi="Arial" w:cs="Arial"/>
          <w:sz w:val="24"/>
          <w:szCs w:val="24"/>
        </w:rPr>
      </w:pPr>
    </w:p>
    <w:p w14:paraId="65977B23" w14:textId="4385F34B" w:rsidR="00B71769" w:rsidRPr="00593543" w:rsidRDefault="00072004" w:rsidP="007007C6">
      <w:pPr>
        <w:spacing w:after="120"/>
        <w:rPr>
          <w:rFonts w:ascii="Arial" w:hAnsi="Arial" w:cs="Arial"/>
          <w:b/>
          <w:bCs/>
          <w:sz w:val="24"/>
          <w:szCs w:val="24"/>
        </w:rPr>
      </w:pPr>
      <w:r w:rsidRPr="00593543">
        <w:rPr>
          <w:rFonts w:ascii="Arial" w:hAnsi="Arial" w:cs="Arial"/>
          <w:b/>
          <w:bCs/>
          <w:sz w:val="24"/>
          <w:szCs w:val="24"/>
        </w:rPr>
        <w:t xml:space="preserve">Academic Skills Support: </w:t>
      </w:r>
    </w:p>
    <w:p w14:paraId="59D25737" w14:textId="713D12C3" w:rsidR="00072004" w:rsidRPr="00593543" w:rsidRDefault="005537EA" w:rsidP="007007C6">
      <w:pPr>
        <w:spacing w:after="120"/>
        <w:rPr>
          <w:rFonts w:ascii="Arial" w:hAnsi="Arial" w:cs="Arial"/>
          <w:sz w:val="24"/>
          <w:szCs w:val="24"/>
        </w:rPr>
      </w:pPr>
      <w:r w:rsidRPr="00593543">
        <w:rPr>
          <w:rFonts w:ascii="Arial" w:hAnsi="Arial" w:cs="Arial"/>
          <w:sz w:val="24"/>
          <w:szCs w:val="24"/>
        </w:rPr>
        <w:t xml:space="preserve">The Academic and Digital Skills team provide a range of additional online resources </w:t>
      </w:r>
      <w:r w:rsidR="00D374D4" w:rsidRPr="00593543">
        <w:rPr>
          <w:rFonts w:ascii="Arial" w:hAnsi="Arial" w:cs="Arial"/>
          <w:sz w:val="24"/>
          <w:szCs w:val="24"/>
        </w:rPr>
        <w:t xml:space="preserve">(e.g., study guides, Sways, Podcasts, workshops etc) </w:t>
      </w:r>
      <w:r w:rsidRPr="00593543">
        <w:rPr>
          <w:rFonts w:ascii="Arial" w:hAnsi="Arial" w:cs="Arial"/>
          <w:sz w:val="24"/>
          <w:szCs w:val="24"/>
        </w:rPr>
        <w:t xml:space="preserve">to help you with your </w:t>
      </w:r>
      <w:r w:rsidR="00D374D4" w:rsidRPr="00593543">
        <w:rPr>
          <w:rFonts w:ascii="Arial" w:hAnsi="Arial" w:cs="Arial"/>
          <w:sz w:val="24"/>
          <w:szCs w:val="24"/>
        </w:rPr>
        <w:t>academic work</w:t>
      </w:r>
      <w:r w:rsidR="002B4014" w:rsidRPr="00593543">
        <w:rPr>
          <w:rFonts w:ascii="Arial" w:hAnsi="Arial" w:cs="Arial"/>
          <w:sz w:val="24"/>
          <w:szCs w:val="24"/>
        </w:rPr>
        <w:t xml:space="preserve"> and assessments</w:t>
      </w:r>
      <w:r w:rsidR="00D374D4" w:rsidRPr="00593543">
        <w:rPr>
          <w:rFonts w:ascii="Arial" w:hAnsi="Arial" w:cs="Arial"/>
          <w:sz w:val="24"/>
          <w:szCs w:val="24"/>
        </w:rPr>
        <w:t xml:space="preserve">. You can find more information </w:t>
      </w:r>
      <w:hyperlink r:id="rId14">
        <w:r w:rsidR="00D374D4" w:rsidRPr="00593543">
          <w:rPr>
            <w:rStyle w:val="Hyperlink"/>
            <w:rFonts w:ascii="Arial" w:hAnsi="Arial" w:cs="Arial"/>
            <w:color w:val="auto"/>
            <w:sz w:val="24"/>
            <w:szCs w:val="24"/>
          </w:rPr>
          <w:t>here</w:t>
        </w:r>
      </w:hyperlink>
      <w:r w:rsidR="00D374D4" w:rsidRPr="00593543">
        <w:rPr>
          <w:rFonts w:ascii="Arial" w:hAnsi="Arial" w:cs="Arial"/>
          <w:sz w:val="24"/>
          <w:szCs w:val="24"/>
        </w:rPr>
        <w:t xml:space="preserve">. </w:t>
      </w:r>
    </w:p>
    <w:p w14:paraId="034D72DC" w14:textId="77777777" w:rsidR="00B71769" w:rsidRPr="00593543" w:rsidRDefault="00B71769" w:rsidP="007007C6">
      <w:pPr>
        <w:spacing w:after="120"/>
        <w:rPr>
          <w:rFonts w:ascii="Arial" w:hAnsi="Arial" w:cs="Arial"/>
          <w:b/>
          <w:bCs/>
          <w:sz w:val="24"/>
          <w:szCs w:val="24"/>
        </w:rPr>
      </w:pPr>
    </w:p>
    <w:p w14:paraId="17731192" w14:textId="7F5BE42C" w:rsidR="00224096" w:rsidRPr="00593543" w:rsidRDefault="00224096" w:rsidP="007007C6">
      <w:pPr>
        <w:spacing w:after="120"/>
        <w:rPr>
          <w:rFonts w:ascii="Arial" w:hAnsi="Arial" w:cs="Arial"/>
          <w:b/>
          <w:bCs/>
          <w:sz w:val="24"/>
          <w:szCs w:val="24"/>
        </w:rPr>
      </w:pPr>
      <w:r w:rsidRPr="00593543">
        <w:rPr>
          <w:rFonts w:ascii="Arial" w:hAnsi="Arial" w:cs="Arial"/>
          <w:b/>
          <w:bCs/>
          <w:sz w:val="24"/>
          <w:szCs w:val="24"/>
        </w:rPr>
        <w:t xml:space="preserve">Additional information: </w:t>
      </w:r>
    </w:p>
    <w:p w14:paraId="53490404" w14:textId="0079E043" w:rsidR="008916C5" w:rsidRPr="00593543" w:rsidRDefault="00B57906" w:rsidP="007007C6">
      <w:pPr>
        <w:spacing w:after="120"/>
        <w:rPr>
          <w:rFonts w:ascii="Arial" w:hAnsi="Arial" w:cs="Arial"/>
          <w:sz w:val="24"/>
          <w:szCs w:val="24"/>
        </w:rPr>
      </w:pPr>
      <w:r w:rsidRPr="00593543">
        <w:rPr>
          <w:rFonts w:ascii="Arial" w:hAnsi="Arial" w:cs="Arial"/>
          <w:sz w:val="24"/>
          <w:szCs w:val="24"/>
        </w:rPr>
        <w:t>The marking rubric which will be applied is given below.</w:t>
      </w:r>
    </w:p>
    <w:p w14:paraId="6A67AC0A" w14:textId="77777777" w:rsidR="00BE0E95" w:rsidRPr="00593543" w:rsidRDefault="00BE0E95" w:rsidP="007007C6">
      <w:pPr>
        <w:spacing w:after="120"/>
        <w:rPr>
          <w:rFonts w:ascii="Arial" w:hAnsi="Arial" w:cs="Arial"/>
          <w:sz w:val="24"/>
          <w:szCs w:val="24"/>
        </w:rPr>
      </w:pPr>
    </w:p>
    <w:p w14:paraId="0133EFC7" w14:textId="26D47F70" w:rsidR="00000E53" w:rsidRPr="00593543" w:rsidRDefault="00000E53" w:rsidP="007007C6">
      <w:pPr>
        <w:spacing w:after="120"/>
        <w:rPr>
          <w:rFonts w:ascii="Arial" w:hAnsi="Arial" w:cs="Arial"/>
          <w:sz w:val="24"/>
          <w:szCs w:val="24"/>
        </w:rPr>
      </w:pPr>
      <w:r w:rsidRPr="02E54398">
        <w:rPr>
          <w:rFonts w:ascii="Arial" w:hAnsi="Arial" w:cs="Arial"/>
          <w:b/>
          <w:bCs/>
          <w:sz w:val="24"/>
          <w:szCs w:val="24"/>
        </w:rPr>
        <w:t>Assessment Brief agreed by</w:t>
      </w:r>
      <w:bookmarkStart w:id="0" w:name="_Hlk175129490"/>
      <w:r w:rsidRPr="02E54398">
        <w:rPr>
          <w:rFonts w:ascii="Arial" w:hAnsi="Arial" w:cs="Arial"/>
          <w:b/>
          <w:bCs/>
          <w:sz w:val="24"/>
          <w:szCs w:val="24"/>
        </w:rPr>
        <w:t>:</w:t>
      </w:r>
      <w:bookmarkEnd w:id="0"/>
      <w:r w:rsidRPr="02E54398">
        <w:rPr>
          <w:rFonts w:ascii="Arial" w:hAnsi="Arial" w:cs="Arial"/>
          <w:b/>
          <w:bCs/>
          <w:sz w:val="24"/>
          <w:szCs w:val="24"/>
        </w:rPr>
        <w:t xml:space="preserve"> </w:t>
      </w:r>
    </w:p>
    <w:p w14:paraId="4CA12FF3" w14:textId="3B0EDB6D" w:rsidR="115F8982" w:rsidRDefault="115F8982" w:rsidP="02E54398">
      <w:pPr>
        <w:spacing w:after="120"/>
        <w:rPr>
          <w:rFonts w:ascii="Arial" w:hAnsi="Arial" w:cs="Arial"/>
          <w:sz w:val="24"/>
          <w:szCs w:val="24"/>
        </w:rPr>
      </w:pPr>
      <w:r w:rsidRPr="02E54398">
        <w:rPr>
          <w:rFonts w:ascii="Arial" w:hAnsi="Arial" w:cs="Arial"/>
          <w:sz w:val="24"/>
          <w:szCs w:val="24"/>
        </w:rPr>
        <w:t>AJJ 13/12/2024</w:t>
      </w:r>
    </w:p>
    <w:p w14:paraId="625671CF" w14:textId="51209113" w:rsidR="115F8982" w:rsidRDefault="115F8982" w:rsidP="02E54398">
      <w:pPr>
        <w:spacing w:after="120"/>
        <w:rPr>
          <w:rFonts w:ascii="Arial" w:hAnsi="Arial" w:cs="Arial"/>
          <w:sz w:val="24"/>
          <w:szCs w:val="24"/>
        </w:rPr>
      </w:pPr>
      <w:r w:rsidRPr="02E54398">
        <w:rPr>
          <w:rFonts w:ascii="Arial" w:hAnsi="Arial" w:cs="Arial"/>
          <w:sz w:val="24"/>
          <w:szCs w:val="24"/>
        </w:rPr>
        <w:t>JKP 13/12/2024</w:t>
      </w:r>
    </w:p>
    <w:p w14:paraId="1C51CC3C" w14:textId="0BC7ACC3" w:rsidR="02E54398" w:rsidRDefault="02E54398" w:rsidP="02E54398">
      <w:pPr>
        <w:spacing w:after="120"/>
        <w:rPr>
          <w:rFonts w:ascii="Arial" w:hAnsi="Arial" w:cs="Arial"/>
          <w:sz w:val="24"/>
          <w:szCs w:val="24"/>
        </w:rPr>
      </w:pPr>
    </w:p>
    <w:p w14:paraId="2FD1504B" w14:textId="4129C587" w:rsidR="00BE0E95" w:rsidRPr="00593543" w:rsidRDefault="00000E53" w:rsidP="007007C6">
      <w:pPr>
        <w:spacing w:after="120"/>
        <w:rPr>
          <w:rFonts w:ascii="Arial" w:hAnsi="Arial" w:cs="Arial"/>
          <w:b/>
          <w:bCs/>
          <w:sz w:val="24"/>
          <w:szCs w:val="24"/>
        </w:rPr>
      </w:pPr>
      <w:r w:rsidRPr="00593543">
        <w:rPr>
          <w:rFonts w:ascii="Arial" w:hAnsi="Arial" w:cs="Arial"/>
          <w:b/>
          <w:bCs/>
          <w:sz w:val="24"/>
          <w:szCs w:val="24"/>
        </w:rPr>
        <w:t>Assessment Brief vetted by:</w:t>
      </w:r>
      <w:r w:rsidR="47F08C0B" w:rsidRPr="00593543">
        <w:rPr>
          <w:rFonts w:ascii="Arial" w:hAnsi="Arial" w:cs="Arial"/>
          <w:b/>
          <w:bCs/>
          <w:sz w:val="24"/>
          <w:szCs w:val="24"/>
        </w:rPr>
        <w:t xml:space="preserve"> </w:t>
      </w:r>
    </w:p>
    <w:p w14:paraId="39C44AE6" w14:textId="57F47102" w:rsidR="000F24FB" w:rsidRPr="00D9466D" w:rsidRDefault="00D9466D" w:rsidP="007007C6">
      <w:pPr>
        <w:spacing w:after="120"/>
        <w:rPr>
          <w:rFonts w:ascii="Arial" w:hAnsi="Arial" w:cs="Arial"/>
          <w:color w:val="000000" w:themeColor="text1"/>
          <w:sz w:val="24"/>
          <w:szCs w:val="24"/>
        </w:rPr>
      </w:pPr>
      <w:r>
        <w:rPr>
          <w:rFonts w:ascii="Arial" w:hAnsi="Arial" w:cs="Arial"/>
          <w:color w:val="000000" w:themeColor="text1"/>
          <w:sz w:val="24"/>
          <w:szCs w:val="24"/>
        </w:rPr>
        <w:t>RJD 20/01/202</w:t>
      </w:r>
      <w:r w:rsidR="00B63346">
        <w:rPr>
          <w:rFonts w:ascii="Arial" w:hAnsi="Arial" w:cs="Arial"/>
          <w:color w:val="000000" w:themeColor="text1"/>
          <w:sz w:val="24"/>
          <w:szCs w:val="24"/>
        </w:rPr>
        <w:t>5</w:t>
      </w:r>
    </w:p>
    <w:p w14:paraId="0950FBDC" w14:textId="77777777" w:rsidR="00046B5E" w:rsidRDefault="00046B5E" w:rsidP="007007C6">
      <w:pPr>
        <w:spacing w:after="120"/>
        <w:rPr>
          <w:rFonts w:ascii="Arial" w:hAnsi="Arial" w:cs="Arial"/>
          <w:b/>
          <w:bCs/>
          <w:color w:val="000000" w:themeColor="text1"/>
          <w:sz w:val="28"/>
          <w:szCs w:val="28"/>
        </w:rPr>
      </w:pPr>
    </w:p>
    <w:p w14:paraId="3950EF57" w14:textId="77777777" w:rsidR="00635149" w:rsidRDefault="00635149" w:rsidP="007007C6">
      <w:pPr>
        <w:spacing w:after="120"/>
        <w:rPr>
          <w:rFonts w:ascii="Arial" w:hAnsi="Arial" w:cs="Arial"/>
          <w:b/>
          <w:bCs/>
          <w:color w:val="000000" w:themeColor="text1"/>
          <w:sz w:val="24"/>
          <w:szCs w:val="24"/>
        </w:rPr>
      </w:pPr>
    </w:p>
    <w:p w14:paraId="7A278F44" w14:textId="77777777" w:rsidR="00D76F87" w:rsidRDefault="00635149" w:rsidP="00635149">
      <w:pPr>
        <w:rPr>
          <w:rFonts w:ascii="Arial" w:hAnsi="Arial" w:cs="Arial"/>
          <w:sz w:val="24"/>
          <w:szCs w:val="24"/>
        </w:rPr>
        <w:sectPr w:rsidR="00D76F87">
          <w:footerReference w:type="default" r:id="rId15"/>
          <w:pgSz w:w="11906" w:h="16838"/>
          <w:pgMar w:top="1440" w:right="1440" w:bottom="1440" w:left="1440" w:header="708" w:footer="708" w:gutter="0"/>
          <w:cols w:space="708"/>
          <w:docGrid w:linePitch="360"/>
        </w:sectPr>
      </w:pPr>
      <w:r>
        <w:rPr>
          <w:rFonts w:ascii="Arial" w:hAnsi="Arial" w:cs="Arial"/>
          <w:sz w:val="24"/>
          <w:szCs w:val="24"/>
        </w:rPr>
        <w:lastRenderedPageBreak/>
        <w:t>.</w:t>
      </w:r>
    </w:p>
    <w:p w14:paraId="6036285B" w14:textId="77777777" w:rsidR="0055150F" w:rsidRDefault="0055150F" w:rsidP="0055150F">
      <w:pPr>
        <w:spacing w:after="120"/>
        <w:rPr>
          <w:rFonts w:ascii="Arial" w:hAnsi="Arial" w:cs="Arial"/>
          <w:b/>
          <w:bCs/>
          <w:color w:val="000000" w:themeColor="text1"/>
          <w:sz w:val="28"/>
          <w:szCs w:val="28"/>
        </w:rPr>
      </w:pPr>
    </w:p>
    <w:p w14:paraId="1EA55F07" w14:textId="281C74CE" w:rsidR="0055150F" w:rsidRPr="00046B5E" w:rsidRDefault="0055150F" w:rsidP="0055150F">
      <w:pPr>
        <w:spacing w:after="120"/>
        <w:rPr>
          <w:rFonts w:ascii="Arial" w:hAnsi="Arial" w:cs="Arial"/>
          <w:b/>
          <w:bCs/>
          <w:color w:val="000000" w:themeColor="text1"/>
          <w:sz w:val="28"/>
          <w:szCs w:val="28"/>
        </w:rPr>
      </w:pPr>
      <w:r>
        <w:rPr>
          <w:rFonts w:ascii="Arial" w:hAnsi="Arial" w:cs="Arial"/>
          <w:b/>
          <w:bCs/>
          <w:color w:val="000000" w:themeColor="text1"/>
          <w:sz w:val="28"/>
          <w:szCs w:val="28"/>
        </w:rPr>
        <w:t xml:space="preserve">Group </w:t>
      </w:r>
      <w:r w:rsidRPr="6BAB7292">
        <w:rPr>
          <w:rFonts w:ascii="Arial" w:hAnsi="Arial" w:cs="Arial"/>
          <w:b/>
          <w:bCs/>
          <w:color w:val="000000" w:themeColor="text1"/>
          <w:sz w:val="28"/>
          <w:szCs w:val="28"/>
        </w:rPr>
        <w:t>Report Marking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353"/>
        <w:gridCol w:w="8191"/>
      </w:tblGrid>
      <w:tr w:rsidR="00D76F87" w:rsidRPr="004011A5" w14:paraId="257B76CF" w14:textId="77777777" w:rsidTr="0055150F">
        <w:trPr>
          <w:trHeight w:val="613"/>
        </w:trPr>
        <w:tc>
          <w:tcPr>
            <w:tcW w:w="436" w:type="pct"/>
          </w:tcPr>
          <w:p w14:paraId="0990D70F" w14:textId="77777777" w:rsidR="00D76F87" w:rsidRDefault="00D76F87" w:rsidP="00685747">
            <w:pPr>
              <w:ind w:left="38" w:hanging="38"/>
              <w:jc w:val="center"/>
              <w:rPr>
                <w:rFonts w:cstheme="minorHAnsi"/>
                <w:b/>
                <w:sz w:val="24"/>
                <w:szCs w:val="24"/>
              </w:rPr>
            </w:pPr>
            <w:r>
              <w:rPr>
                <w:rFonts w:cstheme="minorHAnsi"/>
                <w:b/>
                <w:sz w:val="24"/>
                <w:szCs w:val="24"/>
              </w:rPr>
              <w:t xml:space="preserve">UG </w:t>
            </w:r>
            <w:r w:rsidRPr="00F66448">
              <w:rPr>
                <w:rFonts w:cstheme="minorHAnsi"/>
                <w:b/>
                <w:sz w:val="24"/>
                <w:szCs w:val="24"/>
              </w:rPr>
              <w:t>Class</w:t>
            </w:r>
          </w:p>
          <w:p w14:paraId="149702FE" w14:textId="77777777" w:rsidR="00D76F87" w:rsidRPr="00F66448" w:rsidRDefault="00D76F87" w:rsidP="00685747">
            <w:pPr>
              <w:ind w:left="38" w:hanging="38"/>
              <w:jc w:val="center"/>
              <w:rPr>
                <w:rFonts w:cstheme="minorHAnsi"/>
                <w:b/>
                <w:sz w:val="24"/>
                <w:szCs w:val="24"/>
              </w:rPr>
            </w:pPr>
            <w:r>
              <w:rPr>
                <w:rFonts w:cstheme="minorHAnsi"/>
                <w:b/>
                <w:sz w:val="24"/>
                <w:szCs w:val="24"/>
              </w:rPr>
              <w:t>Class</w:t>
            </w:r>
          </w:p>
        </w:tc>
        <w:tc>
          <w:tcPr>
            <w:tcW w:w="647" w:type="pct"/>
          </w:tcPr>
          <w:p w14:paraId="005A78A6" w14:textId="77777777" w:rsidR="00D76F87" w:rsidRPr="00F66448" w:rsidRDefault="00D76F87" w:rsidP="00685747">
            <w:pPr>
              <w:ind w:left="-108"/>
              <w:jc w:val="center"/>
              <w:rPr>
                <w:rFonts w:cstheme="minorHAnsi"/>
                <w:b/>
                <w:sz w:val="24"/>
                <w:szCs w:val="24"/>
              </w:rPr>
            </w:pPr>
            <w:r w:rsidRPr="00F66448">
              <w:rPr>
                <w:rFonts w:cstheme="minorHAnsi"/>
                <w:b/>
                <w:sz w:val="24"/>
                <w:szCs w:val="24"/>
              </w:rPr>
              <w:t>Mark (%)</w:t>
            </w:r>
          </w:p>
        </w:tc>
        <w:tc>
          <w:tcPr>
            <w:tcW w:w="3917" w:type="pct"/>
          </w:tcPr>
          <w:p w14:paraId="29D32D3E" w14:textId="77777777" w:rsidR="00D76F87" w:rsidRPr="00F66448" w:rsidRDefault="00D76F87" w:rsidP="00685747">
            <w:pPr>
              <w:ind w:left="721"/>
              <w:jc w:val="center"/>
              <w:rPr>
                <w:rFonts w:cstheme="minorHAnsi"/>
                <w:b/>
                <w:sz w:val="24"/>
                <w:szCs w:val="24"/>
              </w:rPr>
            </w:pPr>
            <w:r>
              <w:rPr>
                <w:rFonts w:cstheme="minorHAnsi"/>
                <w:b/>
                <w:sz w:val="24"/>
                <w:szCs w:val="24"/>
              </w:rPr>
              <w:t xml:space="preserve">Detailed </w:t>
            </w:r>
            <w:r w:rsidRPr="00F66448">
              <w:rPr>
                <w:rFonts w:cstheme="minorHAnsi"/>
                <w:b/>
                <w:sz w:val="24"/>
                <w:szCs w:val="24"/>
              </w:rPr>
              <w:t>Criteria</w:t>
            </w:r>
          </w:p>
        </w:tc>
      </w:tr>
      <w:tr w:rsidR="00D76F87" w:rsidRPr="004011A5" w14:paraId="30F89CC5" w14:textId="77777777" w:rsidTr="0055150F">
        <w:trPr>
          <w:trHeight w:val="1217"/>
        </w:trPr>
        <w:tc>
          <w:tcPr>
            <w:tcW w:w="436" w:type="pct"/>
            <w:vMerge w:val="restart"/>
            <w:vAlign w:val="center"/>
          </w:tcPr>
          <w:p w14:paraId="615ECD99" w14:textId="77777777" w:rsidR="000938EE" w:rsidRPr="008D7067" w:rsidRDefault="000938EE" w:rsidP="000938EE">
            <w:pPr>
              <w:spacing w:after="120"/>
              <w:jc w:val="center"/>
              <w:rPr>
                <w:rFonts w:ascii="Aptos" w:hAnsi="Aptos" w:cs="Arial"/>
                <w:b/>
                <w:bCs/>
                <w:color w:val="000000" w:themeColor="text1"/>
                <w:sz w:val="20"/>
                <w:szCs w:val="20"/>
              </w:rPr>
            </w:pPr>
            <w:r w:rsidRPr="008D7067">
              <w:rPr>
                <w:rFonts w:ascii="Aptos" w:hAnsi="Aptos" w:cs="Arial"/>
                <w:b/>
                <w:bCs/>
                <w:color w:val="000000" w:themeColor="text1"/>
                <w:sz w:val="20"/>
                <w:szCs w:val="20"/>
              </w:rPr>
              <w:t>1</w:t>
            </w:r>
            <w:r w:rsidRPr="008D7067">
              <w:rPr>
                <w:rFonts w:ascii="Aptos" w:hAnsi="Aptos" w:cs="Arial"/>
                <w:b/>
                <w:bCs/>
                <w:color w:val="000000" w:themeColor="text1"/>
                <w:sz w:val="20"/>
                <w:szCs w:val="20"/>
                <w:vertAlign w:val="superscript"/>
              </w:rPr>
              <w:t>st</w:t>
            </w:r>
            <w:r w:rsidRPr="008D7067">
              <w:rPr>
                <w:rFonts w:ascii="Aptos" w:hAnsi="Aptos" w:cs="Arial"/>
                <w:b/>
                <w:bCs/>
                <w:color w:val="000000" w:themeColor="text1"/>
                <w:sz w:val="20"/>
                <w:szCs w:val="20"/>
              </w:rPr>
              <w:t xml:space="preserve"> C</w:t>
            </w:r>
            <w:r>
              <w:rPr>
                <w:rFonts w:ascii="Aptos" w:hAnsi="Aptos" w:cs="Arial"/>
                <w:b/>
                <w:bCs/>
                <w:color w:val="000000" w:themeColor="text1"/>
                <w:sz w:val="20"/>
                <w:szCs w:val="20"/>
              </w:rPr>
              <w:t>LASS</w:t>
            </w:r>
          </w:p>
          <w:p w14:paraId="0C89B42A" w14:textId="780B378B" w:rsidR="00D76F87" w:rsidRPr="004011A5" w:rsidRDefault="00D76F87" w:rsidP="00685747">
            <w:pPr>
              <w:ind w:left="38" w:hanging="38"/>
              <w:rPr>
                <w:rFonts w:cstheme="minorHAnsi"/>
                <w:sz w:val="20"/>
                <w:szCs w:val="20"/>
              </w:rPr>
            </w:pPr>
            <w:r>
              <w:rPr>
                <w:rFonts w:cstheme="minorHAnsi"/>
                <w:sz w:val="20"/>
                <w:szCs w:val="20"/>
              </w:rPr>
              <w:t xml:space="preserve"> </w:t>
            </w:r>
          </w:p>
        </w:tc>
        <w:tc>
          <w:tcPr>
            <w:tcW w:w="647" w:type="pct"/>
          </w:tcPr>
          <w:p w14:paraId="19D159A2" w14:textId="77777777" w:rsidR="00D76F87" w:rsidRPr="004011A5" w:rsidRDefault="00D76F87" w:rsidP="00685747">
            <w:pPr>
              <w:ind w:left="38" w:hanging="38"/>
              <w:jc w:val="center"/>
              <w:rPr>
                <w:rFonts w:cstheme="minorHAnsi"/>
                <w:sz w:val="20"/>
                <w:szCs w:val="20"/>
              </w:rPr>
            </w:pPr>
            <w:r>
              <w:rPr>
                <w:rFonts w:cstheme="minorHAnsi"/>
                <w:sz w:val="20"/>
                <w:szCs w:val="20"/>
              </w:rPr>
              <w:t>90, 95, 100</w:t>
            </w:r>
          </w:p>
        </w:tc>
        <w:tc>
          <w:tcPr>
            <w:tcW w:w="3917" w:type="pct"/>
          </w:tcPr>
          <w:p w14:paraId="0F6857AF" w14:textId="7EEFBD15" w:rsidR="00D76F87" w:rsidRPr="004011A5" w:rsidRDefault="00D76F87" w:rsidP="00685747">
            <w:pPr>
              <w:adjustRightInd w:val="0"/>
              <w:ind w:left="38" w:hanging="38"/>
              <w:rPr>
                <w:rFonts w:cstheme="minorHAnsi"/>
                <w:sz w:val="20"/>
                <w:szCs w:val="20"/>
              </w:rPr>
            </w:pPr>
            <w:r w:rsidRPr="004011A5">
              <w:rPr>
                <w:rFonts w:eastAsia="Times New Roman" w:cs="Arial"/>
                <w:color w:val="000000"/>
                <w:sz w:val="20"/>
                <w:szCs w:val="20"/>
              </w:rPr>
              <w:t xml:space="preserve">An </w:t>
            </w:r>
            <w:r w:rsidRPr="004011A5">
              <w:rPr>
                <w:rFonts w:eastAsia="Times New Roman" w:cs="Arial"/>
                <w:b/>
                <w:bCs/>
                <w:color w:val="000000"/>
                <w:sz w:val="20"/>
                <w:szCs w:val="20"/>
              </w:rPr>
              <w:t>outst</w:t>
            </w:r>
            <w:r>
              <w:rPr>
                <w:rFonts w:eastAsia="Times New Roman" w:cs="Arial"/>
                <w:b/>
                <w:bCs/>
                <w:color w:val="000000"/>
                <w:sz w:val="20"/>
                <w:szCs w:val="20"/>
              </w:rPr>
              <w:t>and</w:t>
            </w:r>
            <w:r w:rsidRPr="004011A5">
              <w:rPr>
                <w:rFonts w:eastAsia="Times New Roman" w:cs="Arial"/>
                <w:b/>
                <w:bCs/>
                <w:color w:val="000000"/>
                <w:sz w:val="20"/>
                <w:szCs w:val="20"/>
              </w:rPr>
              <w:t>ing</w:t>
            </w:r>
            <w:r w:rsidRPr="004011A5">
              <w:rPr>
                <w:rFonts w:eastAsia="Times New Roman" w:cs="Arial"/>
                <w:bCs/>
                <w:color w:val="000000"/>
                <w:sz w:val="20"/>
                <w:szCs w:val="20"/>
              </w:rPr>
              <w:t xml:space="preserve"> </w:t>
            </w:r>
            <w:r w:rsidRPr="009B44CD">
              <w:rPr>
                <w:rFonts w:eastAsia="Times New Roman" w:cs="Arial"/>
                <w:b/>
                <w:bCs/>
                <w:color w:val="000000"/>
                <w:sz w:val="20"/>
                <w:szCs w:val="20"/>
              </w:rPr>
              <w:t>pass</w:t>
            </w:r>
            <w:r>
              <w:rPr>
                <w:rFonts w:eastAsia="Times New Roman" w:cs="Arial"/>
                <w:bCs/>
                <w:color w:val="000000"/>
                <w:sz w:val="20"/>
                <w:szCs w:val="20"/>
              </w:rPr>
              <w:t xml:space="preserve"> </w:t>
            </w:r>
            <w:r>
              <w:rPr>
                <w:rFonts w:eastAsia="Times New Roman" w:cs="Arial"/>
                <w:color w:val="000000"/>
                <w:sz w:val="20"/>
                <w:szCs w:val="20"/>
              </w:rPr>
              <w:t>group report</w:t>
            </w:r>
            <w:r w:rsidRPr="004011A5">
              <w:rPr>
                <w:rFonts w:cstheme="minorHAnsi"/>
                <w:sz w:val="20"/>
                <w:szCs w:val="20"/>
              </w:rPr>
              <w:t xml:space="preserve">, revealing exceptional </w:t>
            </w:r>
            <w:r>
              <w:rPr>
                <w:rFonts w:cstheme="minorHAnsi"/>
                <w:sz w:val="20"/>
                <w:szCs w:val="20"/>
              </w:rPr>
              <w:t xml:space="preserve">understanding at Level </w:t>
            </w:r>
            <w:r w:rsidR="0055150F">
              <w:rPr>
                <w:rFonts w:cstheme="minorHAnsi"/>
                <w:sz w:val="20"/>
                <w:szCs w:val="20"/>
              </w:rPr>
              <w:t>6</w:t>
            </w:r>
            <w:r>
              <w:rPr>
                <w:rFonts w:cstheme="minorHAnsi"/>
                <w:sz w:val="20"/>
                <w:szCs w:val="20"/>
              </w:rPr>
              <w:t>.</w:t>
            </w:r>
            <w:r w:rsidRPr="004011A5">
              <w:rPr>
                <w:rFonts w:cstheme="minorHAnsi"/>
                <w:sz w:val="20"/>
                <w:szCs w:val="20"/>
              </w:rPr>
              <w:t xml:space="preserve"> </w:t>
            </w:r>
            <w:r w:rsidRPr="004011A5">
              <w:rPr>
                <w:rFonts w:eastAsia="Times New Roman" w:cs="Arial"/>
                <w:color w:val="000000"/>
                <w:sz w:val="20"/>
                <w:szCs w:val="20"/>
              </w:rPr>
              <w:t xml:space="preserve">Shows clear thinking, originality &amp; </w:t>
            </w:r>
            <w:r>
              <w:rPr>
                <w:rFonts w:eastAsia="Times New Roman" w:cs="Arial"/>
                <w:color w:val="000000"/>
                <w:sz w:val="20"/>
                <w:szCs w:val="20"/>
              </w:rPr>
              <w:t>structure</w:t>
            </w:r>
            <w:r w:rsidRPr="004011A5">
              <w:rPr>
                <w:rFonts w:eastAsia="Times New Roman" w:cs="Arial"/>
                <w:color w:val="000000"/>
                <w:sz w:val="20"/>
                <w:szCs w:val="20"/>
              </w:rPr>
              <w:t xml:space="preserve">. </w:t>
            </w:r>
            <w:r>
              <w:rPr>
                <w:rFonts w:eastAsia="Times New Roman" w:cs="Arial"/>
                <w:color w:val="000000"/>
                <w:sz w:val="20"/>
                <w:szCs w:val="20"/>
              </w:rPr>
              <w:t>Excellent summary is provided. Report is excellently introduced (with explicit aim(s)/objective(s)), and methods justified and referenced. D</w:t>
            </w:r>
            <w:r>
              <w:rPr>
                <w:rFonts w:cstheme="minorHAnsi"/>
                <w:sz w:val="20"/>
                <w:szCs w:val="20"/>
              </w:rPr>
              <w:t xml:space="preserve">ata </w:t>
            </w:r>
            <w:r w:rsidRPr="004011A5">
              <w:rPr>
                <w:rFonts w:cstheme="minorHAnsi"/>
                <w:sz w:val="20"/>
                <w:szCs w:val="20"/>
              </w:rPr>
              <w:t xml:space="preserve">is </w:t>
            </w:r>
            <w:r>
              <w:rPr>
                <w:rFonts w:cstheme="minorHAnsi"/>
                <w:sz w:val="20"/>
                <w:szCs w:val="20"/>
              </w:rPr>
              <w:t>outstandingly utilised, processed, synthesised &amp; presented</w:t>
            </w:r>
            <w:r w:rsidRPr="004011A5">
              <w:rPr>
                <w:rFonts w:cstheme="minorHAnsi"/>
                <w:sz w:val="20"/>
                <w:szCs w:val="20"/>
              </w:rPr>
              <w:t xml:space="preserve">.  </w:t>
            </w:r>
            <w:r>
              <w:rPr>
                <w:rFonts w:cstheme="minorHAnsi"/>
                <w:sz w:val="20"/>
                <w:szCs w:val="20"/>
              </w:rPr>
              <w:t xml:space="preserve">Outstanding data processing tables and raw/completed data figures, which are clearly annotated, comprehensive captions and sequentially labelled throughout. Outstanding synthesis of data which is absolutely clear for investigative teams to follow. Outstanding &amp; clear explanatory and justifying text for every numbered section is included. </w:t>
            </w:r>
            <w:r w:rsidRPr="004011A5">
              <w:rPr>
                <w:rFonts w:eastAsia="Times New Roman" w:cs="Arial"/>
                <w:color w:val="000000"/>
                <w:sz w:val="20"/>
                <w:szCs w:val="20"/>
              </w:rPr>
              <w:t>Outst</w:t>
            </w:r>
            <w:r>
              <w:rPr>
                <w:rFonts w:eastAsia="Times New Roman" w:cs="Arial"/>
                <w:color w:val="000000"/>
                <w:sz w:val="20"/>
                <w:szCs w:val="20"/>
              </w:rPr>
              <w:t>and</w:t>
            </w:r>
            <w:r w:rsidRPr="004011A5">
              <w:rPr>
                <w:rFonts w:eastAsia="Times New Roman" w:cs="Arial"/>
                <w:color w:val="000000"/>
                <w:sz w:val="20"/>
                <w:szCs w:val="20"/>
              </w:rPr>
              <w:t xml:space="preserve">ing in terms of </w:t>
            </w:r>
            <w:r w:rsidRPr="00714DCC">
              <w:rPr>
                <w:rFonts w:eastAsia="Times New Roman" w:cs="Arial"/>
                <w:color w:val="000000"/>
                <w:sz w:val="20"/>
                <w:szCs w:val="20"/>
              </w:rPr>
              <w:t xml:space="preserve">clarity </w:t>
            </w:r>
            <w:r>
              <w:rPr>
                <w:rFonts w:eastAsia="Times New Roman" w:cs="Arial"/>
                <w:color w:val="000000"/>
                <w:sz w:val="20"/>
                <w:szCs w:val="20"/>
              </w:rPr>
              <w:t>&amp;</w:t>
            </w:r>
            <w:r w:rsidRPr="00714DCC">
              <w:rPr>
                <w:rFonts w:eastAsia="Times New Roman" w:cs="Arial"/>
                <w:color w:val="000000"/>
                <w:sz w:val="20"/>
                <w:szCs w:val="20"/>
              </w:rPr>
              <w:t xml:space="preserve"> style of writing, organization</w:t>
            </w:r>
            <w:r>
              <w:rPr>
                <w:rFonts w:eastAsia="Times New Roman" w:cs="Arial"/>
                <w:color w:val="000000"/>
                <w:sz w:val="20"/>
                <w:szCs w:val="20"/>
              </w:rPr>
              <w:t xml:space="preserve"> (including contents list)</w:t>
            </w:r>
            <w:r w:rsidRPr="00714DCC">
              <w:rPr>
                <w:rFonts w:eastAsia="Times New Roman" w:cs="Arial"/>
                <w:color w:val="000000"/>
                <w:sz w:val="20"/>
                <w:szCs w:val="20"/>
              </w:rPr>
              <w:t xml:space="preserve">, </w:t>
            </w:r>
            <w:r>
              <w:rPr>
                <w:rFonts w:eastAsia="Times New Roman" w:cs="Arial"/>
                <w:color w:val="000000"/>
                <w:sz w:val="20"/>
                <w:szCs w:val="20"/>
              </w:rPr>
              <w:t>&amp;</w:t>
            </w:r>
            <w:r w:rsidRPr="00714DCC">
              <w:rPr>
                <w:rFonts w:eastAsia="Times New Roman" w:cs="Arial"/>
                <w:color w:val="000000"/>
                <w:sz w:val="20"/>
                <w:szCs w:val="20"/>
              </w:rPr>
              <w:t xml:space="preserve"> quality of figures, </w:t>
            </w:r>
            <w:r w:rsidRPr="004011A5">
              <w:rPr>
                <w:rFonts w:eastAsia="Times New Roman" w:cs="Arial"/>
                <w:color w:val="000000"/>
                <w:sz w:val="20"/>
                <w:szCs w:val="20"/>
              </w:rPr>
              <w:t xml:space="preserve">which clearly aid </w:t>
            </w:r>
            <w:r>
              <w:rPr>
                <w:rFonts w:eastAsia="Times New Roman" w:cs="Arial"/>
                <w:color w:val="000000"/>
                <w:sz w:val="20"/>
                <w:szCs w:val="20"/>
              </w:rPr>
              <w:t>understanding</w:t>
            </w:r>
            <w:r w:rsidRPr="004011A5">
              <w:rPr>
                <w:rFonts w:eastAsia="Times New Roman" w:cs="Arial"/>
                <w:color w:val="000000"/>
                <w:sz w:val="20"/>
                <w:szCs w:val="20"/>
              </w:rPr>
              <w:t xml:space="preserve"> of scientific content</w:t>
            </w:r>
            <w:r>
              <w:rPr>
                <w:rFonts w:eastAsia="Times New Roman" w:cs="Arial"/>
                <w:color w:val="000000"/>
                <w:sz w:val="20"/>
                <w:szCs w:val="20"/>
              </w:rPr>
              <w:t xml:space="preserve"> presented</w:t>
            </w:r>
            <w:r w:rsidRPr="004011A5">
              <w:rPr>
                <w:rFonts w:eastAsia="Times New Roman" w:cs="Arial"/>
                <w:b/>
                <w:color w:val="000000"/>
                <w:sz w:val="20"/>
                <w:szCs w:val="20"/>
              </w:rPr>
              <w:t xml:space="preserve">. </w:t>
            </w:r>
            <w:r w:rsidRPr="00873863">
              <w:rPr>
                <w:rFonts w:eastAsia="Times New Roman" w:cs="Arial"/>
                <w:color w:val="000000"/>
                <w:sz w:val="20"/>
                <w:szCs w:val="20"/>
              </w:rPr>
              <w:t>Suitable acknowledgements</w:t>
            </w:r>
            <w:r>
              <w:rPr>
                <w:rFonts w:eastAsia="Times New Roman" w:cs="Arial"/>
                <w:color w:val="000000"/>
                <w:sz w:val="20"/>
                <w:szCs w:val="20"/>
              </w:rPr>
              <w:t xml:space="preserve"> / glossary given</w:t>
            </w:r>
            <w:r w:rsidRPr="00C95EDF">
              <w:rPr>
                <w:rFonts w:eastAsia="Times New Roman" w:cs="Arial"/>
                <w:color w:val="000000"/>
                <w:sz w:val="20"/>
                <w:szCs w:val="20"/>
              </w:rPr>
              <w:t>.</w:t>
            </w:r>
            <w:r>
              <w:rPr>
                <w:rFonts w:eastAsia="Times New Roman" w:cs="Arial"/>
                <w:b/>
                <w:color w:val="000000"/>
                <w:sz w:val="20"/>
                <w:szCs w:val="20"/>
              </w:rPr>
              <w:t xml:space="preserve"> </w:t>
            </w:r>
            <w:r>
              <w:rPr>
                <w:rFonts w:eastAsia="Times New Roman" w:cs="Arial"/>
                <w:color w:val="000000"/>
                <w:sz w:val="20"/>
                <w:szCs w:val="20"/>
              </w:rPr>
              <w:t>Primary data in Appendix</w:t>
            </w:r>
            <w:r w:rsidRPr="00714DCC">
              <w:rPr>
                <w:rFonts w:eastAsia="Times New Roman" w:cs="Arial"/>
                <w:color w:val="000000"/>
                <w:sz w:val="20"/>
                <w:szCs w:val="20"/>
              </w:rPr>
              <w:t>.</w:t>
            </w:r>
            <w:r>
              <w:rPr>
                <w:rFonts w:eastAsia="Times New Roman" w:cs="Arial"/>
                <w:color w:val="000000"/>
                <w:sz w:val="20"/>
                <w:szCs w:val="20"/>
              </w:rPr>
              <w:t xml:space="preserve"> Completely consistent</w:t>
            </w:r>
            <w:r w:rsidRPr="004011A5">
              <w:rPr>
                <w:rFonts w:eastAsia="Times New Roman" w:cs="Arial"/>
                <w:color w:val="000000"/>
                <w:sz w:val="20"/>
                <w:szCs w:val="20"/>
              </w:rPr>
              <w:t xml:space="preserve"> </w:t>
            </w:r>
            <w:r>
              <w:rPr>
                <w:rFonts w:eastAsia="Times New Roman" w:cs="Arial"/>
                <w:color w:val="000000"/>
                <w:sz w:val="20"/>
                <w:szCs w:val="20"/>
              </w:rPr>
              <w:t>r</w:t>
            </w:r>
            <w:r w:rsidRPr="004011A5">
              <w:rPr>
                <w:rFonts w:eastAsia="Times New Roman" w:cs="Arial"/>
                <w:color w:val="000000"/>
                <w:sz w:val="20"/>
                <w:szCs w:val="20"/>
              </w:rPr>
              <w:t>eference system</w:t>
            </w:r>
            <w:r>
              <w:rPr>
                <w:rFonts w:eastAsia="Times New Roman" w:cs="Arial"/>
                <w:color w:val="000000"/>
                <w:sz w:val="20"/>
                <w:szCs w:val="20"/>
              </w:rPr>
              <w:t>.</w:t>
            </w:r>
          </w:p>
        </w:tc>
      </w:tr>
      <w:tr w:rsidR="00D76F87" w:rsidRPr="004011A5" w14:paraId="02CFC9E8" w14:textId="77777777" w:rsidTr="0055150F">
        <w:trPr>
          <w:trHeight w:val="1280"/>
        </w:trPr>
        <w:tc>
          <w:tcPr>
            <w:tcW w:w="436" w:type="pct"/>
            <w:vMerge/>
            <w:vAlign w:val="center"/>
          </w:tcPr>
          <w:p w14:paraId="4CA2F8A3" w14:textId="77777777" w:rsidR="00D76F87" w:rsidRPr="004011A5" w:rsidRDefault="00D76F87" w:rsidP="00685747">
            <w:pPr>
              <w:ind w:left="38" w:hanging="38"/>
              <w:rPr>
                <w:rFonts w:cstheme="minorHAnsi"/>
                <w:sz w:val="20"/>
                <w:szCs w:val="20"/>
              </w:rPr>
            </w:pPr>
          </w:p>
        </w:tc>
        <w:tc>
          <w:tcPr>
            <w:tcW w:w="647" w:type="pct"/>
          </w:tcPr>
          <w:p w14:paraId="232956DA" w14:textId="77777777" w:rsidR="00D76F87" w:rsidRPr="004011A5" w:rsidRDefault="00D76F87" w:rsidP="00685747">
            <w:pPr>
              <w:ind w:left="38" w:hanging="38"/>
              <w:jc w:val="center"/>
              <w:rPr>
                <w:rFonts w:cstheme="minorHAnsi"/>
                <w:sz w:val="20"/>
                <w:szCs w:val="20"/>
              </w:rPr>
            </w:pPr>
            <w:r>
              <w:rPr>
                <w:rFonts w:cstheme="minorHAnsi"/>
                <w:sz w:val="20"/>
                <w:szCs w:val="20"/>
              </w:rPr>
              <w:t>80, 85</w:t>
            </w:r>
          </w:p>
        </w:tc>
        <w:tc>
          <w:tcPr>
            <w:tcW w:w="3917" w:type="pct"/>
          </w:tcPr>
          <w:p w14:paraId="03F5ABE3" w14:textId="3893F227" w:rsidR="00D76F87" w:rsidRPr="004011A5" w:rsidRDefault="00D76F87" w:rsidP="00685747">
            <w:pPr>
              <w:adjustRightInd w:val="0"/>
              <w:ind w:left="38" w:hanging="38"/>
              <w:rPr>
                <w:rFonts w:cstheme="minorHAnsi"/>
                <w:sz w:val="20"/>
                <w:szCs w:val="20"/>
              </w:rPr>
            </w:pPr>
            <w:r w:rsidRPr="00DA7D79">
              <w:rPr>
                <w:rFonts w:eastAsia="Times New Roman" w:cs="Arial"/>
                <w:color w:val="000000"/>
                <w:sz w:val="20"/>
                <w:szCs w:val="20"/>
              </w:rPr>
              <w:t xml:space="preserve">An </w:t>
            </w:r>
            <w:r w:rsidRPr="00A0777F">
              <w:rPr>
                <w:rFonts w:eastAsia="Times New Roman" w:cs="Arial"/>
                <w:b/>
                <w:color w:val="000000"/>
                <w:sz w:val="20"/>
                <w:szCs w:val="20"/>
              </w:rPr>
              <w:t>excellent pass</w:t>
            </w:r>
            <w:r w:rsidRPr="00DA7D79">
              <w:rPr>
                <w:rFonts w:eastAsia="Times New Roman" w:cs="Arial"/>
                <w:color w:val="000000"/>
                <w:sz w:val="20"/>
                <w:szCs w:val="20"/>
              </w:rPr>
              <w:t xml:space="preserve"> </w:t>
            </w:r>
            <w:r w:rsidRPr="00946CB1">
              <w:rPr>
                <w:rFonts w:eastAsia="Times New Roman" w:cs="Arial"/>
                <w:color w:val="000000"/>
                <w:sz w:val="20"/>
                <w:szCs w:val="20"/>
              </w:rPr>
              <w:t xml:space="preserve">group </w:t>
            </w:r>
            <w:r w:rsidRPr="00DA7D79">
              <w:rPr>
                <w:rFonts w:eastAsia="Times New Roman" w:cs="Arial"/>
                <w:color w:val="000000"/>
                <w:sz w:val="20"/>
                <w:szCs w:val="20"/>
              </w:rPr>
              <w:t xml:space="preserve">report, revealing </w:t>
            </w:r>
            <w:r>
              <w:rPr>
                <w:rFonts w:eastAsia="Times New Roman" w:cs="Arial"/>
                <w:color w:val="000000"/>
                <w:sz w:val="20"/>
                <w:szCs w:val="20"/>
              </w:rPr>
              <w:t>excellent</w:t>
            </w:r>
            <w:r w:rsidRPr="00DA7D79">
              <w:rPr>
                <w:rFonts w:eastAsia="Times New Roman" w:cs="Arial"/>
                <w:color w:val="000000"/>
                <w:sz w:val="20"/>
                <w:szCs w:val="20"/>
              </w:rPr>
              <w:t xml:space="preserve"> understanding at Level </w:t>
            </w:r>
            <w:r w:rsidR="00611412">
              <w:rPr>
                <w:rFonts w:eastAsia="Times New Roman" w:cs="Arial"/>
                <w:color w:val="000000"/>
                <w:sz w:val="20"/>
                <w:szCs w:val="20"/>
              </w:rPr>
              <w:t>6</w:t>
            </w:r>
            <w:r w:rsidRPr="00DA7D79">
              <w:rPr>
                <w:rFonts w:eastAsia="Times New Roman" w:cs="Arial"/>
                <w:color w:val="000000"/>
                <w:sz w:val="20"/>
                <w:szCs w:val="20"/>
              </w:rPr>
              <w:t xml:space="preserve">. Shows clear thinking, originality &amp; structure. </w:t>
            </w:r>
            <w:r w:rsidRPr="00873863">
              <w:rPr>
                <w:rFonts w:eastAsia="Times New Roman" w:cs="Arial"/>
                <w:color w:val="000000"/>
                <w:sz w:val="20"/>
                <w:szCs w:val="20"/>
              </w:rPr>
              <w:t xml:space="preserve">Excellent summary is provided. </w:t>
            </w:r>
            <w:r w:rsidRPr="00946CB1">
              <w:rPr>
                <w:rFonts w:eastAsia="Times New Roman" w:cs="Arial"/>
                <w:color w:val="000000"/>
                <w:sz w:val="20"/>
                <w:szCs w:val="20"/>
              </w:rPr>
              <w:t xml:space="preserve">Report is excellently introduced, and methods justified and referenced. </w:t>
            </w:r>
            <w:r w:rsidRPr="00DA7D79">
              <w:rPr>
                <w:rFonts w:eastAsia="Times New Roman" w:cs="Arial"/>
                <w:color w:val="000000"/>
                <w:sz w:val="20"/>
                <w:szCs w:val="20"/>
              </w:rPr>
              <w:t xml:space="preserve">Data is excellently utilised, processed, synthesised &amp; presented.  </w:t>
            </w:r>
            <w:r>
              <w:rPr>
                <w:rFonts w:eastAsia="Times New Roman" w:cs="Arial"/>
                <w:color w:val="000000"/>
                <w:sz w:val="20"/>
                <w:szCs w:val="20"/>
              </w:rPr>
              <w:t>Excellent</w:t>
            </w:r>
            <w:r w:rsidRPr="00DA7D79">
              <w:rPr>
                <w:rFonts w:eastAsia="Times New Roman" w:cs="Arial"/>
                <w:color w:val="000000"/>
                <w:sz w:val="20"/>
                <w:szCs w:val="20"/>
              </w:rPr>
              <w:t xml:space="preserve"> data processing tables and raw/completed figures, which are clearly annotated </w:t>
            </w:r>
            <w:r w:rsidRPr="00A0777F">
              <w:rPr>
                <w:rFonts w:eastAsia="Times New Roman" w:cs="Arial"/>
                <w:color w:val="000000"/>
                <w:sz w:val="20"/>
                <w:szCs w:val="20"/>
              </w:rPr>
              <w:t xml:space="preserve">and sequentially labelled </w:t>
            </w:r>
            <w:r w:rsidRPr="00DA7D79">
              <w:rPr>
                <w:rFonts w:eastAsia="Times New Roman" w:cs="Arial"/>
                <w:color w:val="000000"/>
                <w:sz w:val="20"/>
                <w:szCs w:val="20"/>
              </w:rPr>
              <w:t xml:space="preserve">throughout. </w:t>
            </w:r>
            <w:r>
              <w:rPr>
                <w:rFonts w:eastAsia="Times New Roman" w:cs="Arial"/>
                <w:color w:val="000000"/>
                <w:sz w:val="20"/>
                <w:szCs w:val="20"/>
              </w:rPr>
              <w:t>Excellent</w:t>
            </w:r>
            <w:r w:rsidRPr="00946CB1">
              <w:rPr>
                <w:rFonts w:eastAsia="Times New Roman" w:cs="Arial"/>
                <w:color w:val="000000"/>
                <w:sz w:val="20"/>
                <w:szCs w:val="20"/>
              </w:rPr>
              <w:t xml:space="preserve"> synthesis of data which is absolutely clear for investigative teams to follow. </w:t>
            </w:r>
            <w:r>
              <w:rPr>
                <w:rFonts w:eastAsia="Times New Roman" w:cs="Arial"/>
                <w:color w:val="000000"/>
                <w:sz w:val="20"/>
                <w:szCs w:val="20"/>
              </w:rPr>
              <w:t>Excellent</w:t>
            </w:r>
            <w:r w:rsidRPr="00DA7D79">
              <w:rPr>
                <w:rFonts w:eastAsia="Times New Roman" w:cs="Arial"/>
                <w:color w:val="000000"/>
                <w:sz w:val="20"/>
                <w:szCs w:val="20"/>
              </w:rPr>
              <w:t xml:space="preserve"> and clear explanatory and justifying text for every section is included. </w:t>
            </w:r>
            <w:r>
              <w:rPr>
                <w:rFonts w:eastAsia="Times New Roman" w:cs="Arial"/>
                <w:color w:val="000000"/>
                <w:sz w:val="20"/>
                <w:szCs w:val="20"/>
              </w:rPr>
              <w:t>Excellent</w:t>
            </w:r>
            <w:r w:rsidRPr="00DA7D79">
              <w:rPr>
                <w:rFonts w:eastAsia="Times New Roman" w:cs="Arial"/>
                <w:color w:val="000000"/>
                <w:sz w:val="20"/>
                <w:szCs w:val="20"/>
              </w:rPr>
              <w:t xml:space="preserve"> in terms of clarity &amp; style of writing, organization, &amp; quality of figures, which clearly aid the understanding of the scientific content presented. </w:t>
            </w:r>
            <w:r w:rsidRPr="00C95EDF">
              <w:rPr>
                <w:rFonts w:eastAsia="Times New Roman" w:cs="Arial"/>
                <w:color w:val="000000"/>
                <w:sz w:val="20"/>
                <w:szCs w:val="20"/>
              </w:rPr>
              <w:t xml:space="preserve">Acknowledgements given. </w:t>
            </w:r>
            <w:r w:rsidRPr="00DA7D79">
              <w:rPr>
                <w:rFonts w:eastAsia="Times New Roman" w:cs="Arial"/>
                <w:color w:val="000000"/>
                <w:sz w:val="20"/>
                <w:szCs w:val="20"/>
              </w:rPr>
              <w:t>Primary data in Appendix. Completely consistent reference system.</w:t>
            </w:r>
          </w:p>
        </w:tc>
      </w:tr>
      <w:tr w:rsidR="00D76F87" w:rsidRPr="004011A5" w14:paraId="7C3DD68A" w14:textId="77777777" w:rsidTr="0055150F">
        <w:trPr>
          <w:trHeight w:val="1280"/>
        </w:trPr>
        <w:tc>
          <w:tcPr>
            <w:tcW w:w="436" w:type="pct"/>
            <w:vMerge/>
            <w:vAlign w:val="center"/>
          </w:tcPr>
          <w:p w14:paraId="788183B9" w14:textId="77777777" w:rsidR="00D76F87" w:rsidRPr="004011A5" w:rsidRDefault="00D76F87" w:rsidP="00685747">
            <w:pPr>
              <w:ind w:left="38" w:hanging="38"/>
              <w:rPr>
                <w:rFonts w:cstheme="minorHAnsi"/>
                <w:sz w:val="20"/>
                <w:szCs w:val="20"/>
              </w:rPr>
            </w:pPr>
          </w:p>
        </w:tc>
        <w:tc>
          <w:tcPr>
            <w:tcW w:w="647" w:type="pct"/>
          </w:tcPr>
          <w:p w14:paraId="1BA74420" w14:textId="77777777" w:rsidR="00D76F87" w:rsidRPr="004011A5" w:rsidRDefault="00D76F87" w:rsidP="00685747">
            <w:pPr>
              <w:ind w:left="38" w:hanging="38"/>
              <w:jc w:val="center"/>
              <w:rPr>
                <w:rFonts w:cstheme="minorHAnsi"/>
                <w:sz w:val="20"/>
                <w:szCs w:val="20"/>
              </w:rPr>
            </w:pPr>
            <w:r>
              <w:rPr>
                <w:rFonts w:cstheme="minorHAnsi"/>
                <w:sz w:val="20"/>
                <w:szCs w:val="20"/>
              </w:rPr>
              <w:t>72, 75, 78</w:t>
            </w:r>
          </w:p>
        </w:tc>
        <w:tc>
          <w:tcPr>
            <w:tcW w:w="3917" w:type="pct"/>
          </w:tcPr>
          <w:p w14:paraId="7AED4A07" w14:textId="77777777" w:rsidR="00D76F87" w:rsidRPr="004011A5" w:rsidRDefault="00D76F87" w:rsidP="00685747">
            <w:pPr>
              <w:adjustRightInd w:val="0"/>
              <w:ind w:left="38" w:hanging="38"/>
              <w:rPr>
                <w:rFonts w:eastAsia="Times New Roman" w:cs="Arial"/>
                <w:color w:val="000000"/>
                <w:sz w:val="20"/>
                <w:szCs w:val="20"/>
              </w:rPr>
            </w:pPr>
            <w:r>
              <w:rPr>
                <w:rFonts w:eastAsia="Times New Roman" w:cs="Arial"/>
                <w:color w:val="000000"/>
                <w:sz w:val="20"/>
                <w:szCs w:val="20"/>
              </w:rPr>
              <w:t xml:space="preserve">A </w:t>
            </w:r>
            <w:r w:rsidRPr="009B44CD">
              <w:rPr>
                <w:rFonts w:eastAsia="Times New Roman" w:cs="Arial"/>
                <w:b/>
                <w:color w:val="000000"/>
                <w:sz w:val="20"/>
                <w:szCs w:val="20"/>
              </w:rPr>
              <w:t>very good pass</w:t>
            </w:r>
            <w:r>
              <w:rPr>
                <w:rFonts w:eastAsia="Times New Roman" w:cs="Arial"/>
                <w:color w:val="000000"/>
                <w:sz w:val="20"/>
                <w:szCs w:val="20"/>
              </w:rPr>
              <w:t xml:space="preserve"> </w:t>
            </w:r>
            <w:r w:rsidRPr="00946CB1">
              <w:rPr>
                <w:rFonts w:eastAsia="Times New Roman" w:cs="Arial"/>
                <w:color w:val="000000"/>
                <w:sz w:val="20"/>
                <w:szCs w:val="20"/>
              </w:rPr>
              <w:t xml:space="preserve">group </w:t>
            </w:r>
            <w:r w:rsidRPr="00621D25">
              <w:rPr>
                <w:rFonts w:eastAsia="Times New Roman" w:cs="Arial"/>
                <w:color w:val="000000"/>
                <w:sz w:val="20"/>
                <w:szCs w:val="20"/>
              </w:rPr>
              <w:t xml:space="preserve">report with all or nearly all aspects as described above. Shows many cases of clear thinking, originality &amp; </w:t>
            </w:r>
            <w:r>
              <w:rPr>
                <w:rFonts w:eastAsia="Times New Roman" w:cs="Arial"/>
                <w:color w:val="000000"/>
                <w:sz w:val="20"/>
                <w:szCs w:val="20"/>
              </w:rPr>
              <w:t>structure</w:t>
            </w:r>
            <w:r w:rsidRPr="00621D25">
              <w:rPr>
                <w:rFonts w:eastAsia="Times New Roman" w:cs="Arial"/>
                <w:color w:val="000000"/>
                <w:sz w:val="20"/>
                <w:szCs w:val="20"/>
              </w:rPr>
              <w:t xml:space="preserve"> as above, but could have been </w:t>
            </w:r>
            <w:r>
              <w:rPr>
                <w:rFonts w:eastAsia="Times New Roman" w:cs="Arial"/>
                <w:color w:val="000000"/>
                <w:sz w:val="20"/>
                <w:szCs w:val="20"/>
              </w:rPr>
              <w:t>clear throughout</w:t>
            </w:r>
            <w:r w:rsidRPr="00621D25">
              <w:rPr>
                <w:rFonts w:eastAsia="Times New Roman" w:cs="Arial"/>
                <w:color w:val="000000"/>
                <w:sz w:val="20"/>
                <w:szCs w:val="20"/>
              </w:rPr>
              <w:t xml:space="preserve">. </w:t>
            </w:r>
            <w:r>
              <w:rPr>
                <w:rFonts w:eastAsia="Times New Roman" w:cs="Arial"/>
                <w:color w:val="000000"/>
                <w:sz w:val="20"/>
                <w:szCs w:val="20"/>
              </w:rPr>
              <w:t>Very good</w:t>
            </w:r>
            <w:r w:rsidRPr="00873863">
              <w:rPr>
                <w:rFonts w:eastAsia="Times New Roman" w:cs="Arial"/>
                <w:color w:val="000000"/>
                <w:sz w:val="20"/>
                <w:szCs w:val="20"/>
              </w:rPr>
              <w:t xml:space="preserve"> summary is provided. </w:t>
            </w:r>
            <w:r w:rsidRPr="00DA7D79">
              <w:rPr>
                <w:rFonts w:eastAsia="Times New Roman" w:cs="Arial"/>
                <w:color w:val="000000"/>
                <w:sz w:val="20"/>
                <w:szCs w:val="20"/>
              </w:rPr>
              <w:t xml:space="preserve">Data is </w:t>
            </w:r>
            <w:r>
              <w:rPr>
                <w:rFonts w:eastAsia="Times New Roman" w:cs="Arial"/>
                <w:color w:val="000000"/>
                <w:sz w:val="20"/>
                <w:szCs w:val="20"/>
              </w:rPr>
              <w:t>well</w:t>
            </w:r>
            <w:r w:rsidRPr="00DA7D79">
              <w:rPr>
                <w:rFonts w:eastAsia="Times New Roman" w:cs="Arial"/>
                <w:color w:val="000000"/>
                <w:sz w:val="20"/>
                <w:szCs w:val="20"/>
              </w:rPr>
              <w:t xml:space="preserve"> utilised, proce</w:t>
            </w:r>
            <w:r>
              <w:rPr>
                <w:rFonts w:eastAsia="Times New Roman" w:cs="Arial"/>
                <w:color w:val="000000"/>
                <w:sz w:val="20"/>
                <w:szCs w:val="20"/>
              </w:rPr>
              <w:t>ssed, synthesised &amp; presented</w:t>
            </w:r>
            <w:r w:rsidRPr="00621D25">
              <w:rPr>
                <w:rFonts w:eastAsia="Times New Roman" w:cs="Arial"/>
                <w:color w:val="000000"/>
                <w:sz w:val="20"/>
                <w:szCs w:val="20"/>
              </w:rPr>
              <w:t xml:space="preserve">. Some errors or issues. </w:t>
            </w:r>
            <w:r>
              <w:rPr>
                <w:rFonts w:eastAsia="Times New Roman" w:cs="Arial"/>
                <w:color w:val="000000"/>
                <w:sz w:val="20"/>
                <w:szCs w:val="20"/>
              </w:rPr>
              <w:t>Very good</w:t>
            </w:r>
            <w:r w:rsidRPr="00946CB1">
              <w:rPr>
                <w:rFonts w:eastAsia="Times New Roman" w:cs="Arial"/>
                <w:color w:val="000000"/>
                <w:sz w:val="20"/>
                <w:szCs w:val="20"/>
              </w:rPr>
              <w:t xml:space="preserve"> synthesis of data which is clear for investigative teams to follow.</w:t>
            </w:r>
            <w:r>
              <w:rPr>
                <w:rFonts w:eastAsia="Times New Roman" w:cs="Arial"/>
                <w:color w:val="000000"/>
                <w:sz w:val="20"/>
                <w:szCs w:val="20"/>
              </w:rPr>
              <w:t xml:space="preserve"> Very g</w:t>
            </w:r>
            <w:r w:rsidRPr="00621D25">
              <w:rPr>
                <w:rFonts w:eastAsia="Times New Roman" w:cs="Arial"/>
                <w:color w:val="000000"/>
                <w:sz w:val="20"/>
                <w:szCs w:val="20"/>
              </w:rPr>
              <w:t xml:space="preserve">ood presentation as above, but there may be areas where these could have been better implemented to aid understanding. </w:t>
            </w:r>
            <w:r w:rsidRPr="00C95EDF">
              <w:rPr>
                <w:rFonts w:eastAsia="Times New Roman" w:cs="Arial"/>
                <w:color w:val="000000"/>
                <w:sz w:val="20"/>
                <w:szCs w:val="20"/>
              </w:rPr>
              <w:t>Acknowledgements</w:t>
            </w:r>
            <w:r>
              <w:rPr>
                <w:rFonts w:eastAsia="Times New Roman" w:cs="Arial"/>
                <w:color w:val="000000"/>
                <w:sz w:val="20"/>
                <w:szCs w:val="20"/>
              </w:rPr>
              <w:t>/glossary</w:t>
            </w:r>
            <w:r w:rsidRPr="00C95EDF">
              <w:rPr>
                <w:rFonts w:eastAsia="Times New Roman" w:cs="Arial"/>
                <w:color w:val="000000"/>
                <w:sz w:val="20"/>
                <w:szCs w:val="20"/>
              </w:rPr>
              <w:t xml:space="preserve"> given. </w:t>
            </w:r>
            <w:r>
              <w:rPr>
                <w:rFonts w:eastAsia="Times New Roman" w:cs="Arial"/>
                <w:color w:val="000000"/>
                <w:sz w:val="20"/>
                <w:szCs w:val="20"/>
              </w:rPr>
              <w:t>P</w:t>
            </w:r>
            <w:r w:rsidRPr="00621D25">
              <w:rPr>
                <w:rFonts w:eastAsia="Times New Roman" w:cs="Arial"/>
                <w:color w:val="000000"/>
                <w:sz w:val="20"/>
                <w:szCs w:val="20"/>
              </w:rPr>
              <w:t xml:space="preserve">rimary data in Appendix. </w:t>
            </w:r>
            <w:r>
              <w:rPr>
                <w:rFonts w:eastAsia="Times New Roman" w:cs="Arial"/>
                <w:color w:val="000000"/>
                <w:sz w:val="20"/>
                <w:szCs w:val="20"/>
              </w:rPr>
              <w:t>Very g</w:t>
            </w:r>
            <w:r w:rsidRPr="00621D25">
              <w:rPr>
                <w:rFonts w:eastAsia="Times New Roman" w:cs="Arial"/>
                <w:color w:val="000000"/>
                <w:sz w:val="20"/>
                <w:szCs w:val="20"/>
              </w:rPr>
              <w:t>ood use of reference system style with some minor mistakes.</w:t>
            </w:r>
          </w:p>
        </w:tc>
      </w:tr>
      <w:tr w:rsidR="00D76F87" w:rsidRPr="004011A5" w14:paraId="2AAC9F35" w14:textId="77777777" w:rsidTr="0055150F">
        <w:trPr>
          <w:trHeight w:val="1010"/>
        </w:trPr>
        <w:tc>
          <w:tcPr>
            <w:tcW w:w="436" w:type="pct"/>
            <w:vAlign w:val="center"/>
          </w:tcPr>
          <w:p w14:paraId="4DFC215B" w14:textId="77777777" w:rsidR="00A4797E" w:rsidRPr="008D7067" w:rsidRDefault="00A4797E" w:rsidP="00A4797E">
            <w:pPr>
              <w:spacing w:after="120"/>
              <w:jc w:val="center"/>
              <w:rPr>
                <w:rFonts w:ascii="Aptos" w:hAnsi="Aptos" w:cs="Arial"/>
                <w:b/>
                <w:bCs/>
                <w:color w:val="000000" w:themeColor="text1"/>
                <w:sz w:val="20"/>
                <w:szCs w:val="20"/>
              </w:rPr>
            </w:pPr>
            <w:r w:rsidRPr="008D7067">
              <w:rPr>
                <w:rFonts w:ascii="Aptos" w:hAnsi="Aptos" w:cs="Arial"/>
                <w:b/>
                <w:bCs/>
                <w:color w:val="000000" w:themeColor="text1"/>
                <w:sz w:val="20"/>
                <w:szCs w:val="20"/>
              </w:rPr>
              <w:t>U</w:t>
            </w:r>
            <w:r>
              <w:rPr>
                <w:rFonts w:ascii="Aptos" w:hAnsi="Aptos" w:cs="Arial"/>
                <w:b/>
                <w:bCs/>
                <w:color w:val="000000" w:themeColor="text1"/>
                <w:sz w:val="20"/>
                <w:szCs w:val="20"/>
              </w:rPr>
              <w:t xml:space="preserve">PPER </w:t>
            </w:r>
            <w:r w:rsidRPr="008D7067">
              <w:rPr>
                <w:rFonts w:ascii="Aptos" w:hAnsi="Aptos" w:cs="Arial"/>
                <w:b/>
                <w:bCs/>
                <w:color w:val="000000" w:themeColor="text1"/>
                <w:sz w:val="20"/>
                <w:szCs w:val="20"/>
              </w:rPr>
              <w:t>2</w:t>
            </w:r>
            <w:r w:rsidRPr="00D20E20">
              <w:rPr>
                <w:rFonts w:ascii="Aptos" w:hAnsi="Aptos" w:cs="Arial"/>
                <w:b/>
                <w:bCs/>
                <w:color w:val="000000" w:themeColor="text1"/>
                <w:sz w:val="20"/>
                <w:szCs w:val="20"/>
                <w:vertAlign w:val="superscript"/>
              </w:rPr>
              <w:t>nd</w:t>
            </w:r>
            <w:r>
              <w:rPr>
                <w:rFonts w:ascii="Aptos" w:hAnsi="Aptos" w:cs="Arial"/>
                <w:b/>
                <w:bCs/>
                <w:color w:val="000000" w:themeColor="text1"/>
                <w:sz w:val="20"/>
                <w:szCs w:val="20"/>
              </w:rPr>
              <w:t xml:space="preserve"> </w:t>
            </w:r>
            <w:r w:rsidRPr="008D7067">
              <w:rPr>
                <w:rFonts w:ascii="Aptos" w:hAnsi="Aptos" w:cs="Arial"/>
                <w:b/>
                <w:bCs/>
                <w:color w:val="000000" w:themeColor="text1"/>
                <w:sz w:val="20"/>
                <w:szCs w:val="20"/>
              </w:rPr>
              <w:t>C</w:t>
            </w:r>
            <w:r>
              <w:rPr>
                <w:rFonts w:ascii="Aptos" w:hAnsi="Aptos" w:cs="Arial"/>
                <w:b/>
                <w:bCs/>
                <w:color w:val="000000" w:themeColor="text1"/>
                <w:sz w:val="20"/>
                <w:szCs w:val="20"/>
              </w:rPr>
              <w:t xml:space="preserve">LASS </w:t>
            </w:r>
            <w:r w:rsidRPr="008D7067">
              <w:rPr>
                <w:rFonts w:ascii="Aptos" w:hAnsi="Aptos" w:cs="Arial"/>
                <w:b/>
                <w:bCs/>
                <w:color w:val="000000" w:themeColor="text1"/>
                <w:sz w:val="20"/>
                <w:szCs w:val="20"/>
              </w:rPr>
              <w:t>(2:1)</w:t>
            </w:r>
          </w:p>
          <w:p w14:paraId="6B5C70D4" w14:textId="5E6E7144" w:rsidR="00D76F87" w:rsidRPr="004011A5" w:rsidRDefault="00D76F87" w:rsidP="00685747">
            <w:pPr>
              <w:ind w:left="38" w:hanging="38"/>
              <w:rPr>
                <w:rFonts w:cstheme="minorHAnsi"/>
                <w:sz w:val="20"/>
                <w:szCs w:val="20"/>
              </w:rPr>
            </w:pPr>
          </w:p>
        </w:tc>
        <w:tc>
          <w:tcPr>
            <w:tcW w:w="647" w:type="pct"/>
          </w:tcPr>
          <w:p w14:paraId="5461693A" w14:textId="77777777" w:rsidR="00D76F87" w:rsidRPr="004011A5" w:rsidRDefault="00D76F87" w:rsidP="00685747">
            <w:pPr>
              <w:jc w:val="center"/>
              <w:rPr>
                <w:rFonts w:cstheme="minorHAnsi"/>
                <w:sz w:val="20"/>
                <w:szCs w:val="20"/>
              </w:rPr>
            </w:pPr>
            <w:r>
              <w:rPr>
                <w:rFonts w:cstheme="minorHAnsi"/>
                <w:sz w:val="20"/>
                <w:szCs w:val="20"/>
              </w:rPr>
              <w:t>62, 65, 68</w:t>
            </w:r>
          </w:p>
        </w:tc>
        <w:tc>
          <w:tcPr>
            <w:tcW w:w="3917" w:type="pct"/>
          </w:tcPr>
          <w:p w14:paraId="380ECBC9" w14:textId="77777777" w:rsidR="00D76F87" w:rsidRPr="004011A5" w:rsidRDefault="00D76F87" w:rsidP="00685747">
            <w:pPr>
              <w:adjustRightInd w:val="0"/>
              <w:rPr>
                <w:rFonts w:cstheme="minorHAnsi"/>
                <w:sz w:val="20"/>
                <w:szCs w:val="20"/>
              </w:rPr>
            </w:pPr>
            <w:r w:rsidRPr="004011A5">
              <w:rPr>
                <w:rFonts w:eastAsia="Times New Roman" w:cs="Arial"/>
                <w:color w:val="000000"/>
                <w:sz w:val="20"/>
                <w:szCs w:val="20"/>
              </w:rPr>
              <w:t xml:space="preserve">A </w:t>
            </w:r>
            <w:r w:rsidRPr="004011A5">
              <w:rPr>
                <w:rFonts w:eastAsia="Times New Roman" w:cs="Arial"/>
                <w:b/>
                <w:bCs/>
                <w:color w:val="000000"/>
                <w:sz w:val="20"/>
                <w:szCs w:val="20"/>
              </w:rPr>
              <w:t>good</w:t>
            </w:r>
            <w:r w:rsidRPr="004011A5">
              <w:rPr>
                <w:rFonts w:eastAsia="Times New Roman" w:cs="Arial"/>
                <w:bCs/>
                <w:color w:val="000000"/>
                <w:sz w:val="20"/>
                <w:szCs w:val="20"/>
              </w:rPr>
              <w:t xml:space="preserve"> </w:t>
            </w:r>
            <w:r w:rsidRPr="009B44CD">
              <w:rPr>
                <w:rFonts w:eastAsia="Times New Roman" w:cs="Arial"/>
                <w:b/>
                <w:bCs/>
                <w:color w:val="000000"/>
                <w:sz w:val="20"/>
                <w:szCs w:val="20"/>
              </w:rPr>
              <w:t>pass</w:t>
            </w:r>
            <w:r>
              <w:rPr>
                <w:rFonts w:eastAsia="Times New Roman" w:cs="Arial"/>
                <w:bCs/>
                <w:color w:val="000000"/>
                <w:sz w:val="20"/>
                <w:szCs w:val="20"/>
              </w:rPr>
              <w:t xml:space="preserve"> </w:t>
            </w:r>
            <w:r w:rsidRPr="00946CB1">
              <w:rPr>
                <w:rFonts w:eastAsia="Times New Roman" w:cs="Arial"/>
                <w:color w:val="000000"/>
                <w:sz w:val="20"/>
                <w:szCs w:val="20"/>
              </w:rPr>
              <w:t xml:space="preserve">group </w:t>
            </w:r>
            <w:r w:rsidRPr="00714DCC">
              <w:rPr>
                <w:rFonts w:eastAsia="Times New Roman" w:cs="Arial"/>
                <w:color w:val="000000"/>
                <w:sz w:val="20"/>
                <w:szCs w:val="20"/>
              </w:rPr>
              <w:t xml:space="preserve">report </w:t>
            </w:r>
            <w:r w:rsidRPr="004011A5">
              <w:rPr>
                <w:rFonts w:eastAsia="Times New Roman" w:cs="Arial"/>
                <w:color w:val="000000"/>
                <w:sz w:val="20"/>
                <w:szCs w:val="20"/>
              </w:rPr>
              <w:t xml:space="preserve">with all or nearly all aspects described above. Shows many cases of clear thinking, originality &amp; </w:t>
            </w:r>
            <w:r>
              <w:rPr>
                <w:rFonts w:eastAsia="Times New Roman" w:cs="Arial"/>
                <w:color w:val="000000"/>
                <w:sz w:val="20"/>
                <w:szCs w:val="20"/>
              </w:rPr>
              <w:t>structure</w:t>
            </w:r>
            <w:r w:rsidRPr="004011A5">
              <w:rPr>
                <w:rFonts w:eastAsia="Times New Roman" w:cs="Arial"/>
                <w:color w:val="000000"/>
                <w:sz w:val="20"/>
                <w:szCs w:val="20"/>
              </w:rPr>
              <w:t xml:space="preserve"> </w:t>
            </w:r>
            <w:r>
              <w:rPr>
                <w:rFonts w:eastAsia="Times New Roman" w:cs="Arial"/>
                <w:color w:val="000000"/>
                <w:sz w:val="20"/>
                <w:szCs w:val="20"/>
              </w:rPr>
              <w:t>as above</w:t>
            </w:r>
            <w:r w:rsidRPr="004011A5">
              <w:rPr>
                <w:rFonts w:eastAsia="Times New Roman" w:cs="Arial"/>
                <w:color w:val="000000"/>
                <w:sz w:val="20"/>
                <w:szCs w:val="20"/>
              </w:rPr>
              <w:t>, but these could have been more c</w:t>
            </w:r>
            <w:r>
              <w:rPr>
                <w:rFonts w:eastAsia="Times New Roman" w:cs="Arial"/>
                <w:color w:val="000000"/>
                <w:sz w:val="20"/>
                <w:szCs w:val="20"/>
              </w:rPr>
              <w:t xml:space="preserve">lear </w:t>
            </w:r>
            <w:r w:rsidRPr="004011A5">
              <w:rPr>
                <w:rFonts w:eastAsia="Times New Roman" w:cs="Arial"/>
                <w:color w:val="000000"/>
                <w:sz w:val="20"/>
                <w:szCs w:val="20"/>
              </w:rPr>
              <w:t xml:space="preserve">in places. </w:t>
            </w:r>
            <w:r>
              <w:rPr>
                <w:rFonts w:eastAsia="Times New Roman" w:cs="Arial"/>
                <w:color w:val="000000"/>
                <w:sz w:val="20"/>
                <w:szCs w:val="20"/>
              </w:rPr>
              <w:t>Good</w:t>
            </w:r>
            <w:r w:rsidRPr="00873863">
              <w:rPr>
                <w:rFonts w:eastAsia="Times New Roman" w:cs="Arial"/>
                <w:color w:val="000000"/>
                <w:sz w:val="20"/>
                <w:szCs w:val="20"/>
              </w:rPr>
              <w:t xml:space="preserve"> summary is provided. </w:t>
            </w:r>
            <w:r w:rsidRPr="00DA7D79">
              <w:rPr>
                <w:rFonts w:cstheme="minorHAnsi"/>
                <w:sz w:val="20"/>
                <w:szCs w:val="20"/>
              </w:rPr>
              <w:t>Data is utilised, processed, synthesised &amp; presented</w:t>
            </w:r>
            <w:r w:rsidRPr="004011A5">
              <w:rPr>
                <w:rFonts w:cstheme="minorHAnsi"/>
                <w:sz w:val="20"/>
                <w:szCs w:val="20"/>
              </w:rPr>
              <w:t xml:space="preserve">. </w:t>
            </w:r>
            <w:r>
              <w:rPr>
                <w:rFonts w:cstheme="minorHAnsi"/>
                <w:sz w:val="20"/>
                <w:szCs w:val="20"/>
              </w:rPr>
              <w:t>Good</w:t>
            </w:r>
            <w:r w:rsidRPr="00946CB1">
              <w:rPr>
                <w:rFonts w:cstheme="minorHAnsi"/>
                <w:sz w:val="20"/>
                <w:szCs w:val="20"/>
              </w:rPr>
              <w:t xml:space="preserve"> synthesis of data which is clear for investigative teams to follow.</w:t>
            </w:r>
            <w:r>
              <w:rPr>
                <w:rFonts w:cstheme="minorHAnsi"/>
                <w:sz w:val="20"/>
                <w:szCs w:val="20"/>
              </w:rPr>
              <w:t xml:space="preserve"> G</w:t>
            </w:r>
            <w:r w:rsidRPr="004011A5">
              <w:rPr>
                <w:rFonts w:eastAsia="Times New Roman" w:cs="Arial"/>
                <w:color w:val="000000"/>
                <w:sz w:val="20"/>
                <w:szCs w:val="20"/>
              </w:rPr>
              <w:t xml:space="preserve">ood presentation </w:t>
            </w:r>
            <w:r>
              <w:rPr>
                <w:rFonts w:eastAsia="Times New Roman" w:cs="Arial"/>
                <w:color w:val="000000"/>
                <w:sz w:val="20"/>
                <w:szCs w:val="20"/>
              </w:rPr>
              <w:t xml:space="preserve">as above with </w:t>
            </w:r>
            <w:r w:rsidRPr="004011A5">
              <w:rPr>
                <w:rFonts w:cstheme="minorHAnsi"/>
                <w:sz w:val="20"/>
                <w:szCs w:val="20"/>
              </w:rPr>
              <w:t>some minor errors or issues</w:t>
            </w:r>
            <w:r w:rsidRPr="004011A5">
              <w:rPr>
                <w:rFonts w:eastAsia="Times New Roman" w:cs="Arial"/>
                <w:color w:val="000000"/>
                <w:sz w:val="20"/>
                <w:szCs w:val="20"/>
              </w:rPr>
              <w:t xml:space="preserve">. </w:t>
            </w:r>
            <w:r w:rsidRPr="00C95EDF">
              <w:rPr>
                <w:rFonts w:eastAsia="Times New Roman" w:cs="Arial"/>
                <w:color w:val="000000"/>
                <w:sz w:val="20"/>
                <w:szCs w:val="20"/>
              </w:rPr>
              <w:t>Acknowledgements</w:t>
            </w:r>
            <w:r>
              <w:rPr>
                <w:rFonts w:eastAsia="Times New Roman" w:cs="Arial"/>
                <w:color w:val="000000"/>
                <w:sz w:val="20"/>
                <w:szCs w:val="20"/>
              </w:rPr>
              <w:t>/glossary</w:t>
            </w:r>
            <w:r w:rsidRPr="00C95EDF">
              <w:rPr>
                <w:rFonts w:eastAsia="Times New Roman" w:cs="Arial"/>
                <w:color w:val="000000"/>
                <w:sz w:val="20"/>
                <w:szCs w:val="20"/>
              </w:rPr>
              <w:t xml:space="preserve"> </w:t>
            </w:r>
            <w:r>
              <w:rPr>
                <w:rFonts w:eastAsia="Times New Roman" w:cs="Arial"/>
                <w:color w:val="000000"/>
                <w:sz w:val="20"/>
                <w:szCs w:val="20"/>
              </w:rPr>
              <w:t xml:space="preserve">not </w:t>
            </w:r>
            <w:r w:rsidRPr="00C95EDF">
              <w:rPr>
                <w:rFonts w:eastAsia="Times New Roman" w:cs="Arial"/>
                <w:color w:val="000000"/>
                <w:sz w:val="20"/>
                <w:szCs w:val="20"/>
              </w:rPr>
              <w:t xml:space="preserve">given. </w:t>
            </w:r>
            <w:r>
              <w:rPr>
                <w:rFonts w:eastAsia="Times New Roman" w:cs="Arial"/>
                <w:color w:val="000000"/>
                <w:sz w:val="20"/>
                <w:szCs w:val="20"/>
              </w:rPr>
              <w:t>P</w:t>
            </w:r>
            <w:r w:rsidRPr="00F17A65">
              <w:rPr>
                <w:rFonts w:eastAsia="Times New Roman" w:cs="Arial"/>
                <w:color w:val="000000"/>
                <w:sz w:val="20"/>
                <w:szCs w:val="20"/>
              </w:rPr>
              <w:t xml:space="preserve">rimary data in Appendix. </w:t>
            </w:r>
            <w:r>
              <w:rPr>
                <w:rFonts w:eastAsia="Times New Roman" w:cs="Arial"/>
                <w:color w:val="000000"/>
                <w:sz w:val="20"/>
                <w:szCs w:val="20"/>
              </w:rPr>
              <w:t>G</w:t>
            </w:r>
            <w:r w:rsidRPr="004011A5">
              <w:rPr>
                <w:rFonts w:eastAsia="Times New Roman" w:cs="Arial"/>
                <w:color w:val="000000"/>
                <w:sz w:val="20"/>
                <w:szCs w:val="20"/>
              </w:rPr>
              <w:t xml:space="preserve">ood use of </w:t>
            </w:r>
            <w:r>
              <w:rPr>
                <w:rFonts w:eastAsia="Times New Roman" w:cs="Arial"/>
                <w:color w:val="000000"/>
                <w:sz w:val="20"/>
                <w:szCs w:val="20"/>
              </w:rPr>
              <w:t>r</w:t>
            </w:r>
            <w:r w:rsidRPr="004011A5">
              <w:rPr>
                <w:rFonts w:eastAsia="Times New Roman" w:cs="Arial"/>
                <w:color w:val="000000"/>
                <w:sz w:val="20"/>
                <w:szCs w:val="20"/>
              </w:rPr>
              <w:t>eference system with a few minor mistakes</w:t>
            </w:r>
            <w:r>
              <w:rPr>
                <w:rFonts w:cstheme="minorHAnsi"/>
                <w:sz w:val="20"/>
                <w:szCs w:val="20"/>
              </w:rPr>
              <w:t>.</w:t>
            </w:r>
          </w:p>
        </w:tc>
      </w:tr>
      <w:tr w:rsidR="00D76F87" w:rsidRPr="004011A5" w14:paraId="7A1B24E8" w14:textId="77777777" w:rsidTr="0055150F">
        <w:trPr>
          <w:trHeight w:val="1217"/>
        </w:trPr>
        <w:tc>
          <w:tcPr>
            <w:tcW w:w="436" w:type="pct"/>
            <w:vAlign w:val="center"/>
          </w:tcPr>
          <w:p w14:paraId="1AE95BB0" w14:textId="77777777" w:rsidR="0014315B" w:rsidRPr="008D7067" w:rsidRDefault="0014315B" w:rsidP="0014315B">
            <w:pPr>
              <w:spacing w:after="120"/>
              <w:jc w:val="center"/>
              <w:rPr>
                <w:rFonts w:ascii="Aptos" w:hAnsi="Aptos" w:cs="Arial"/>
                <w:b/>
                <w:bCs/>
                <w:color w:val="000000" w:themeColor="text1"/>
                <w:sz w:val="20"/>
                <w:szCs w:val="20"/>
              </w:rPr>
            </w:pPr>
            <w:r w:rsidRPr="008D7067">
              <w:rPr>
                <w:rFonts w:ascii="Aptos" w:hAnsi="Aptos" w:cs="Arial"/>
                <w:b/>
                <w:bCs/>
                <w:color w:val="000000" w:themeColor="text1"/>
                <w:sz w:val="20"/>
                <w:szCs w:val="20"/>
              </w:rPr>
              <w:t>L</w:t>
            </w:r>
            <w:r>
              <w:rPr>
                <w:rFonts w:ascii="Aptos" w:hAnsi="Aptos" w:cs="Arial"/>
                <w:b/>
                <w:bCs/>
                <w:color w:val="000000" w:themeColor="text1"/>
                <w:sz w:val="20"/>
                <w:szCs w:val="20"/>
              </w:rPr>
              <w:t>OWER</w:t>
            </w:r>
            <w:r w:rsidRPr="008D7067">
              <w:rPr>
                <w:rFonts w:ascii="Aptos" w:hAnsi="Aptos" w:cs="Arial"/>
                <w:b/>
                <w:bCs/>
                <w:color w:val="000000" w:themeColor="text1"/>
                <w:sz w:val="20"/>
                <w:szCs w:val="20"/>
              </w:rPr>
              <w:t xml:space="preserve"> 2</w:t>
            </w:r>
            <w:r w:rsidRPr="00D20E20">
              <w:rPr>
                <w:rFonts w:ascii="Aptos" w:hAnsi="Aptos" w:cs="Arial"/>
                <w:b/>
                <w:bCs/>
                <w:color w:val="000000" w:themeColor="text1"/>
                <w:sz w:val="20"/>
                <w:szCs w:val="20"/>
                <w:vertAlign w:val="superscript"/>
              </w:rPr>
              <w:t>nd</w:t>
            </w:r>
            <w:r>
              <w:rPr>
                <w:rFonts w:ascii="Aptos" w:hAnsi="Aptos" w:cs="Arial"/>
                <w:b/>
                <w:bCs/>
                <w:color w:val="000000" w:themeColor="text1"/>
                <w:sz w:val="20"/>
                <w:szCs w:val="20"/>
              </w:rPr>
              <w:t xml:space="preserve"> </w:t>
            </w:r>
            <w:r w:rsidRPr="008D7067">
              <w:rPr>
                <w:rFonts w:ascii="Aptos" w:hAnsi="Aptos" w:cs="Arial"/>
                <w:b/>
                <w:bCs/>
                <w:color w:val="000000" w:themeColor="text1"/>
                <w:sz w:val="20"/>
                <w:szCs w:val="20"/>
              </w:rPr>
              <w:t>C</w:t>
            </w:r>
            <w:r>
              <w:rPr>
                <w:rFonts w:ascii="Aptos" w:hAnsi="Aptos" w:cs="Arial"/>
                <w:b/>
                <w:bCs/>
                <w:color w:val="000000" w:themeColor="text1"/>
                <w:sz w:val="20"/>
                <w:szCs w:val="20"/>
              </w:rPr>
              <w:t>LASS</w:t>
            </w:r>
            <w:r w:rsidRPr="008D7067">
              <w:rPr>
                <w:rFonts w:ascii="Aptos" w:hAnsi="Aptos" w:cs="Arial"/>
                <w:b/>
                <w:bCs/>
                <w:color w:val="000000" w:themeColor="text1"/>
                <w:sz w:val="20"/>
                <w:szCs w:val="20"/>
              </w:rPr>
              <w:t xml:space="preserve"> (2:2)</w:t>
            </w:r>
          </w:p>
          <w:p w14:paraId="3B648F24" w14:textId="4198B876" w:rsidR="00D76F87" w:rsidRPr="004011A5" w:rsidRDefault="00D76F87" w:rsidP="00685747">
            <w:pPr>
              <w:ind w:left="38" w:hanging="38"/>
              <w:rPr>
                <w:rFonts w:cstheme="minorHAnsi"/>
                <w:sz w:val="20"/>
                <w:szCs w:val="20"/>
              </w:rPr>
            </w:pPr>
          </w:p>
        </w:tc>
        <w:tc>
          <w:tcPr>
            <w:tcW w:w="647" w:type="pct"/>
          </w:tcPr>
          <w:p w14:paraId="1BD43E95" w14:textId="77777777" w:rsidR="00D76F87" w:rsidRPr="004011A5" w:rsidRDefault="00D76F87" w:rsidP="00685747">
            <w:pPr>
              <w:jc w:val="center"/>
              <w:rPr>
                <w:rFonts w:cstheme="minorHAnsi"/>
                <w:sz w:val="20"/>
                <w:szCs w:val="20"/>
              </w:rPr>
            </w:pPr>
            <w:r>
              <w:rPr>
                <w:rFonts w:cstheme="minorHAnsi"/>
                <w:sz w:val="20"/>
                <w:szCs w:val="20"/>
              </w:rPr>
              <w:t>52, 55, 58</w:t>
            </w:r>
          </w:p>
        </w:tc>
        <w:tc>
          <w:tcPr>
            <w:tcW w:w="3917" w:type="pct"/>
          </w:tcPr>
          <w:p w14:paraId="3871A030" w14:textId="77777777" w:rsidR="00D76F87" w:rsidRPr="004011A5" w:rsidRDefault="00D76F87" w:rsidP="00685747">
            <w:pPr>
              <w:adjustRightInd w:val="0"/>
              <w:rPr>
                <w:rFonts w:cstheme="minorHAnsi"/>
                <w:sz w:val="20"/>
                <w:szCs w:val="20"/>
              </w:rPr>
            </w:pPr>
            <w:r w:rsidRPr="004011A5">
              <w:rPr>
                <w:rFonts w:eastAsia="Times New Roman" w:cs="Arial"/>
                <w:color w:val="000000"/>
                <w:sz w:val="20"/>
                <w:szCs w:val="20"/>
              </w:rPr>
              <w:t xml:space="preserve">A </w:t>
            </w:r>
            <w:r w:rsidRPr="004011A5">
              <w:rPr>
                <w:rFonts w:eastAsia="Times New Roman" w:cs="Arial"/>
                <w:b/>
                <w:bCs/>
                <w:color w:val="000000"/>
                <w:sz w:val="20"/>
                <w:szCs w:val="20"/>
              </w:rPr>
              <w:t xml:space="preserve">satisfactory </w:t>
            </w:r>
            <w:r>
              <w:rPr>
                <w:rFonts w:eastAsia="Times New Roman" w:cs="Arial"/>
                <w:b/>
                <w:bCs/>
                <w:color w:val="000000"/>
                <w:sz w:val="20"/>
                <w:szCs w:val="20"/>
              </w:rPr>
              <w:t xml:space="preserve">pass </w:t>
            </w:r>
            <w:r w:rsidRPr="00946CB1">
              <w:rPr>
                <w:rFonts w:eastAsia="Times New Roman" w:cs="Arial"/>
                <w:bCs/>
                <w:color w:val="000000"/>
                <w:sz w:val="20"/>
                <w:szCs w:val="20"/>
              </w:rPr>
              <w:t xml:space="preserve">group </w:t>
            </w:r>
            <w:r w:rsidRPr="00714DCC">
              <w:rPr>
                <w:rFonts w:eastAsia="Times New Roman" w:cs="Arial"/>
                <w:bCs/>
                <w:color w:val="000000"/>
                <w:sz w:val="20"/>
                <w:szCs w:val="20"/>
              </w:rPr>
              <w:t xml:space="preserve">report </w:t>
            </w:r>
            <w:r w:rsidRPr="004011A5">
              <w:rPr>
                <w:rFonts w:eastAsia="Times New Roman" w:cs="Arial"/>
                <w:color w:val="000000"/>
                <w:sz w:val="20"/>
                <w:szCs w:val="20"/>
              </w:rPr>
              <w:t xml:space="preserve">in all or nearly all aspects described above with some minor errors or omissions. </w:t>
            </w:r>
            <w:r w:rsidRPr="00DA7D79">
              <w:rPr>
                <w:rFonts w:eastAsia="Times New Roman" w:cs="Arial"/>
                <w:color w:val="000000"/>
                <w:sz w:val="20"/>
                <w:szCs w:val="20"/>
              </w:rPr>
              <w:t xml:space="preserve">Data is utilised, processed, synthesised &amp; presented </w:t>
            </w:r>
            <w:r>
              <w:rPr>
                <w:rFonts w:eastAsia="Times New Roman" w:cs="Arial"/>
                <w:color w:val="000000"/>
                <w:sz w:val="20"/>
                <w:szCs w:val="20"/>
              </w:rPr>
              <w:t>but</w:t>
            </w:r>
            <w:r>
              <w:rPr>
                <w:rFonts w:cstheme="minorHAnsi"/>
                <w:sz w:val="20"/>
                <w:szCs w:val="20"/>
              </w:rPr>
              <w:t xml:space="preserve"> </w:t>
            </w:r>
            <w:r w:rsidRPr="004011A5">
              <w:rPr>
                <w:rFonts w:cstheme="minorHAnsi"/>
                <w:sz w:val="20"/>
                <w:szCs w:val="20"/>
              </w:rPr>
              <w:t xml:space="preserve">less concise, </w:t>
            </w:r>
            <w:r>
              <w:rPr>
                <w:rFonts w:cstheme="minorHAnsi"/>
                <w:sz w:val="20"/>
                <w:szCs w:val="20"/>
              </w:rPr>
              <w:t>&amp;</w:t>
            </w:r>
            <w:r w:rsidRPr="004011A5">
              <w:rPr>
                <w:rFonts w:cstheme="minorHAnsi"/>
                <w:sz w:val="20"/>
                <w:szCs w:val="20"/>
              </w:rPr>
              <w:t xml:space="preserve"> may be repetitive or irrelevant in places, with signs of </w:t>
            </w:r>
            <w:r>
              <w:rPr>
                <w:rFonts w:cstheme="minorHAnsi"/>
                <w:sz w:val="20"/>
                <w:szCs w:val="20"/>
              </w:rPr>
              <w:t>understanding</w:t>
            </w:r>
            <w:r w:rsidRPr="004011A5">
              <w:rPr>
                <w:rFonts w:cstheme="minorHAnsi"/>
                <w:sz w:val="20"/>
                <w:szCs w:val="20"/>
              </w:rPr>
              <w:t xml:space="preserve"> at a somewhat superficial level</w:t>
            </w:r>
            <w:r w:rsidRPr="004011A5">
              <w:rPr>
                <w:rFonts w:eastAsia="Times New Roman" w:cs="Arial"/>
                <w:color w:val="000000"/>
                <w:sz w:val="20"/>
                <w:szCs w:val="20"/>
              </w:rPr>
              <w:t xml:space="preserve">. </w:t>
            </w:r>
            <w:r>
              <w:rPr>
                <w:rFonts w:eastAsia="Times New Roman" w:cs="Arial"/>
                <w:color w:val="000000"/>
                <w:sz w:val="20"/>
                <w:szCs w:val="20"/>
              </w:rPr>
              <w:t>Satisfactory summary is provided. Satisfactory</w:t>
            </w:r>
            <w:r w:rsidRPr="00946CB1">
              <w:rPr>
                <w:rFonts w:eastAsia="Times New Roman" w:cs="Arial"/>
                <w:color w:val="000000"/>
                <w:sz w:val="20"/>
                <w:szCs w:val="20"/>
              </w:rPr>
              <w:t xml:space="preserve"> synthesis of data which is clear for investigative teams to follow.</w:t>
            </w:r>
            <w:r>
              <w:rPr>
                <w:rFonts w:eastAsia="Times New Roman" w:cs="Arial"/>
                <w:color w:val="000000"/>
                <w:sz w:val="20"/>
                <w:szCs w:val="20"/>
              </w:rPr>
              <w:t xml:space="preserve"> </w:t>
            </w:r>
            <w:r w:rsidRPr="004011A5">
              <w:rPr>
                <w:rFonts w:eastAsia="Times New Roman" w:cs="Arial"/>
                <w:color w:val="000000"/>
                <w:sz w:val="20"/>
                <w:szCs w:val="20"/>
              </w:rPr>
              <w:t xml:space="preserve">Satisfactory presentation </w:t>
            </w:r>
            <w:r>
              <w:rPr>
                <w:rFonts w:eastAsia="Times New Roman" w:cs="Arial"/>
                <w:color w:val="000000"/>
                <w:sz w:val="20"/>
                <w:szCs w:val="20"/>
              </w:rPr>
              <w:t>as above</w:t>
            </w:r>
            <w:r w:rsidRPr="004011A5">
              <w:rPr>
                <w:rFonts w:eastAsia="Times New Roman" w:cs="Arial"/>
                <w:color w:val="000000"/>
                <w:sz w:val="20"/>
                <w:szCs w:val="20"/>
              </w:rPr>
              <w:t xml:space="preserve">, but these could have been better implemented to aid </w:t>
            </w:r>
            <w:r>
              <w:rPr>
                <w:rFonts w:eastAsia="Times New Roman" w:cs="Arial"/>
                <w:color w:val="000000"/>
                <w:sz w:val="20"/>
                <w:szCs w:val="20"/>
              </w:rPr>
              <w:t>understanding</w:t>
            </w:r>
            <w:r w:rsidRPr="004011A5">
              <w:rPr>
                <w:rFonts w:eastAsia="Times New Roman" w:cs="Arial"/>
                <w:color w:val="000000"/>
                <w:sz w:val="20"/>
                <w:szCs w:val="20"/>
              </w:rPr>
              <w:t xml:space="preserve">.  </w:t>
            </w:r>
            <w:r w:rsidRPr="00C95EDF">
              <w:rPr>
                <w:rFonts w:eastAsia="Times New Roman" w:cs="Arial"/>
                <w:color w:val="000000"/>
                <w:sz w:val="20"/>
                <w:szCs w:val="20"/>
              </w:rPr>
              <w:t>Acknowledgements</w:t>
            </w:r>
            <w:r>
              <w:rPr>
                <w:rFonts w:eastAsia="Times New Roman" w:cs="Arial"/>
                <w:color w:val="000000"/>
                <w:sz w:val="20"/>
                <w:szCs w:val="20"/>
              </w:rPr>
              <w:t>/glossary</w:t>
            </w:r>
            <w:r w:rsidRPr="00C95EDF">
              <w:rPr>
                <w:rFonts w:eastAsia="Times New Roman" w:cs="Arial"/>
                <w:color w:val="000000"/>
                <w:sz w:val="20"/>
                <w:szCs w:val="20"/>
              </w:rPr>
              <w:t xml:space="preserve"> not given. </w:t>
            </w:r>
            <w:r>
              <w:rPr>
                <w:rFonts w:eastAsia="Times New Roman" w:cs="Arial"/>
                <w:color w:val="000000"/>
                <w:sz w:val="20"/>
                <w:szCs w:val="20"/>
              </w:rPr>
              <w:t>P</w:t>
            </w:r>
            <w:r w:rsidRPr="00F17A65">
              <w:rPr>
                <w:rFonts w:eastAsia="Times New Roman" w:cs="Arial"/>
                <w:color w:val="000000"/>
                <w:sz w:val="20"/>
                <w:szCs w:val="20"/>
              </w:rPr>
              <w:t xml:space="preserve">rimary data in Appendix. </w:t>
            </w:r>
            <w:r w:rsidRPr="004011A5">
              <w:rPr>
                <w:rFonts w:eastAsia="Times New Roman" w:cs="Arial"/>
                <w:color w:val="000000"/>
                <w:sz w:val="20"/>
                <w:szCs w:val="20"/>
              </w:rPr>
              <w:t xml:space="preserve">Satisfactory use of </w:t>
            </w:r>
            <w:r>
              <w:rPr>
                <w:rFonts w:eastAsia="Times New Roman" w:cs="Arial"/>
                <w:color w:val="000000"/>
                <w:sz w:val="20"/>
                <w:szCs w:val="20"/>
              </w:rPr>
              <w:t>r</w:t>
            </w:r>
            <w:r w:rsidRPr="004011A5">
              <w:rPr>
                <w:rFonts w:eastAsia="Times New Roman" w:cs="Arial"/>
                <w:color w:val="000000"/>
                <w:sz w:val="20"/>
                <w:szCs w:val="20"/>
              </w:rPr>
              <w:t xml:space="preserve">eference system with mistakes </w:t>
            </w:r>
            <w:r>
              <w:rPr>
                <w:rFonts w:eastAsia="Times New Roman" w:cs="Arial"/>
                <w:color w:val="000000"/>
                <w:sz w:val="20"/>
                <w:szCs w:val="20"/>
              </w:rPr>
              <w:t>&amp;</w:t>
            </w:r>
            <w:r w:rsidRPr="004011A5">
              <w:rPr>
                <w:rFonts w:eastAsia="Times New Roman" w:cs="Arial"/>
                <w:color w:val="000000"/>
                <w:sz w:val="20"/>
                <w:szCs w:val="20"/>
              </w:rPr>
              <w:t xml:space="preserve"> errors.</w:t>
            </w:r>
          </w:p>
        </w:tc>
      </w:tr>
      <w:tr w:rsidR="00D76F87" w:rsidRPr="004011A5" w14:paraId="2E2DFC10" w14:textId="77777777" w:rsidTr="0055150F">
        <w:trPr>
          <w:trHeight w:val="1232"/>
        </w:trPr>
        <w:tc>
          <w:tcPr>
            <w:tcW w:w="436" w:type="pct"/>
            <w:vAlign w:val="center"/>
          </w:tcPr>
          <w:p w14:paraId="0FDD6EC0" w14:textId="77777777" w:rsidR="003E75B0" w:rsidRPr="008D7067" w:rsidRDefault="003E75B0" w:rsidP="003E75B0">
            <w:pPr>
              <w:spacing w:after="120"/>
              <w:jc w:val="center"/>
              <w:rPr>
                <w:rFonts w:ascii="Aptos" w:hAnsi="Aptos" w:cs="Arial"/>
                <w:b/>
                <w:bCs/>
                <w:color w:val="000000" w:themeColor="text1"/>
                <w:sz w:val="20"/>
                <w:szCs w:val="20"/>
              </w:rPr>
            </w:pPr>
            <w:r>
              <w:rPr>
                <w:rFonts w:ascii="Aptos" w:hAnsi="Aptos" w:cs="Arial"/>
                <w:b/>
                <w:bCs/>
                <w:color w:val="000000" w:themeColor="text1"/>
                <w:sz w:val="20"/>
                <w:szCs w:val="20"/>
              </w:rPr>
              <w:t>3</w:t>
            </w:r>
            <w:r w:rsidRPr="00D20E20">
              <w:rPr>
                <w:rFonts w:ascii="Aptos" w:hAnsi="Aptos" w:cs="Arial"/>
                <w:b/>
                <w:bCs/>
                <w:color w:val="000000" w:themeColor="text1"/>
                <w:sz w:val="20"/>
                <w:szCs w:val="20"/>
                <w:vertAlign w:val="superscript"/>
              </w:rPr>
              <w:t>rd</w:t>
            </w:r>
            <w:r>
              <w:rPr>
                <w:rFonts w:ascii="Aptos" w:hAnsi="Aptos" w:cs="Arial"/>
                <w:b/>
                <w:bCs/>
                <w:color w:val="000000" w:themeColor="text1"/>
                <w:sz w:val="20"/>
                <w:szCs w:val="20"/>
              </w:rPr>
              <w:t xml:space="preserve"> </w:t>
            </w:r>
            <w:r w:rsidRPr="008D7067">
              <w:rPr>
                <w:rFonts w:ascii="Aptos" w:hAnsi="Aptos" w:cs="Arial"/>
                <w:b/>
                <w:bCs/>
                <w:color w:val="000000" w:themeColor="text1"/>
                <w:sz w:val="20"/>
                <w:szCs w:val="20"/>
              </w:rPr>
              <w:t>C</w:t>
            </w:r>
            <w:r>
              <w:rPr>
                <w:rFonts w:ascii="Aptos" w:hAnsi="Aptos" w:cs="Arial"/>
                <w:b/>
                <w:bCs/>
                <w:color w:val="000000" w:themeColor="text1"/>
                <w:sz w:val="20"/>
                <w:szCs w:val="20"/>
              </w:rPr>
              <w:t>LASS</w:t>
            </w:r>
          </w:p>
          <w:p w14:paraId="7E63BF74" w14:textId="42CEBAB4" w:rsidR="00D76F87" w:rsidRPr="004011A5" w:rsidRDefault="00D76F87" w:rsidP="00685747">
            <w:pPr>
              <w:ind w:left="38" w:hanging="38"/>
              <w:rPr>
                <w:rFonts w:cstheme="minorHAnsi"/>
                <w:sz w:val="20"/>
                <w:szCs w:val="20"/>
              </w:rPr>
            </w:pPr>
          </w:p>
        </w:tc>
        <w:tc>
          <w:tcPr>
            <w:tcW w:w="647" w:type="pct"/>
          </w:tcPr>
          <w:p w14:paraId="53B4C9FD" w14:textId="77777777" w:rsidR="00D76F87" w:rsidRPr="004011A5" w:rsidRDefault="00D76F87" w:rsidP="00685747">
            <w:pPr>
              <w:jc w:val="center"/>
              <w:rPr>
                <w:rFonts w:cstheme="minorHAnsi"/>
                <w:sz w:val="20"/>
                <w:szCs w:val="20"/>
              </w:rPr>
            </w:pPr>
            <w:r>
              <w:rPr>
                <w:rFonts w:cstheme="minorHAnsi"/>
                <w:sz w:val="20"/>
                <w:szCs w:val="20"/>
              </w:rPr>
              <w:t>42, 45, 48</w:t>
            </w:r>
          </w:p>
        </w:tc>
        <w:tc>
          <w:tcPr>
            <w:tcW w:w="3917" w:type="pct"/>
          </w:tcPr>
          <w:p w14:paraId="59B5CAB2" w14:textId="77777777" w:rsidR="00D76F87" w:rsidRPr="004011A5" w:rsidRDefault="00D76F87" w:rsidP="00685747">
            <w:pPr>
              <w:adjustRightInd w:val="0"/>
              <w:rPr>
                <w:rFonts w:cstheme="minorHAnsi"/>
                <w:sz w:val="20"/>
                <w:szCs w:val="20"/>
              </w:rPr>
            </w:pPr>
            <w:r w:rsidRPr="004011A5">
              <w:rPr>
                <w:rFonts w:eastAsia="Times New Roman" w:cs="Arial"/>
                <w:color w:val="000000"/>
                <w:sz w:val="20"/>
                <w:szCs w:val="20"/>
              </w:rPr>
              <w:t xml:space="preserve">A </w:t>
            </w:r>
            <w:r>
              <w:rPr>
                <w:rFonts w:eastAsia="Times New Roman" w:cs="Arial"/>
                <w:b/>
                <w:color w:val="000000"/>
                <w:sz w:val="20"/>
                <w:szCs w:val="20"/>
              </w:rPr>
              <w:t>basic pass</w:t>
            </w:r>
            <w:r>
              <w:rPr>
                <w:rFonts w:eastAsia="Times New Roman" w:cs="Arial"/>
                <w:b/>
                <w:bCs/>
                <w:color w:val="000000"/>
                <w:sz w:val="20"/>
                <w:szCs w:val="20"/>
              </w:rPr>
              <w:t xml:space="preserve"> </w:t>
            </w:r>
            <w:r w:rsidRPr="00946CB1">
              <w:rPr>
                <w:rFonts w:eastAsia="Times New Roman" w:cs="Arial"/>
                <w:bCs/>
                <w:color w:val="000000"/>
                <w:sz w:val="20"/>
                <w:szCs w:val="20"/>
              </w:rPr>
              <w:t xml:space="preserve">group </w:t>
            </w:r>
            <w:r w:rsidRPr="00714DCC">
              <w:rPr>
                <w:rFonts w:eastAsia="Times New Roman" w:cs="Arial"/>
                <w:bCs/>
                <w:color w:val="000000"/>
                <w:sz w:val="20"/>
                <w:szCs w:val="20"/>
              </w:rPr>
              <w:t xml:space="preserve">report </w:t>
            </w:r>
            <w:r w:rsidRPr="004011A5">
              <w:rPr>
                <w:rFonts w:eastAsia="Times New Roman" w:cs="Arial"/>
                <w:color w:val="000000"/>
                <w:sz w:val="20"/>
                <w:szCs w:val="20"/>
              </w:rPr>
              <w:t xml:space="preserve">in many of the aspects described above, with major errors </w:t>
            </w:r>
            <w:r>
              <w:rPr>
                <w:rFonts w:eastAsia="Times New Roman" w:cs="Arial"/>
                <w:color w:val="000000"/>
                <w:sz w:val="20"/>
                <w:szCs w:val="20"/>
              </w:rPr>
              <w:t>&amp;</w:t>
            </w:r>
            <w:r w:rsidRPr="004011A5">
              <w:rPr>
                <w:rFonts w:eastAsia="Times New Roman" w:cs="Arial"/>
                <w:color w:val="000000"/>
                <w:sz w:val="20"/>
                <w:szCs w:val="20"/>
              </w:rPr>
              <w:t xml:space="preserve">/or omissions. </w:t>
            </w:r>
            <w:r>
              <w:rPr>
                <w:rFonts w:eastAsia="Times New Roman" w:cs="Arial"/>
                <w:color w:val="000000"/>
                <w:sz w:val="20"/>
                <w:szCs w:val="20"/>
              </w:rPr>
              <w:t>Summary is provided. Data is p</w:t>
            </w:r>
            <w:r w:rsidRPr="004011A5">
              <w:rPr>
                <w:rFonts w:cstheme="minorHAnsi"/>
                <w:sz w:val="20"/>
                <w:szCs w:val="20"/>
              </w:rPr>
              <w:t>oor</w:t>
            </w:r>
            <w:r>
              <w:rPr>
                <w:rFonts w:cstheme="minorHAnsi"/>
                <w:sz w:val="20"/>
                <w:szCs w:val="20"/>
              </w:rPr>
              <w:t>ly</w:t>
            </w:r>
            <w:r w:rsidRPr="004011A5">
              <w:rPr>
                <w:rFonts w:cstheme="minorHAnsi"/>
                <w:sz w:val="20"/>
                <w:szCs w:val="20"/>
              </w:rPr>
              <w:t xml:space="preserve"> </w:t>
            </w:r>
            <w:r w:rsidRPr="00DA7D79">
              <w:rPr>
                <w:rFonts w:cstheme="minorHAnsi"/>
                <w:sz w:val="20"/>
                <w:szCs w:val="20"/>
              </w:rPr>
              <w:t>utilised, processed, synthesised &amp; presented</w:t>
            </w:r>
            <w:r w:rsidRPr="004011A5">
              <w:rPr>
                <w:rFonts w:cstheme="minorHAnsi"/>
                <w:sz w:val="20"/>
                <w:szCs w:val="20"/>
              </w:rPr>
              <w:t xml:space="preserve">. </w:t>
            </w:r>
            <w:r w:rsidRPr="004011A5">
              <w:rPr>
                <w:rFonts w:eastAsia="Times New Roman" w:cs="Arial"/>
                <w:color w:val="000000"/>
                <w:sz w:val="20"/>
                <w:szCs w:val="20"/>
              </w:rPr>
              <w:t xml:space="preserve">The clarity/style of report, including figures is inadequate. </w:t>
            </w:r>
            <w:r>
              <w:rPr>
                <w:rFonts w:eastAsia="Times New Roman" w:cs="Arial"/>
                <w:color w:val="000000"/>
                <w:sz w:val="20"/>
                <w:szCs w:val="20"/>
              </w:rPr>
              <w:t>Basic</w:t>
            </w:r>
            <w:r w:rsidRPr="00946CB1">
              <w:rPr>
                <w:rFonts w:eastAsia="Times New Roman" w:cs="Arial"/>
                <w:color w:val="000000"/>
                <w:sz w:val="20"/>
                <w:szCs w:val="20"/>
              </w:rPr>
              <w:t xml:space="preserve"> synthesis of data which is </w:t>
            </w:r>
            <w:r>
              <w:rPr>
                <w:rFonts w:eastAsia="Times New Roman" w:cs="Arial"/>
                <w:color w:val="000000"/>
                <w:sz w:val="20"/>
                <w:szCs w:val="20"/>
              </w:rPr>
              <w:t>just about usable</w:t>
            </w:r>
            <w:r w:rsidRPr="00946CB1">
              <w:rPr>
                <w:rFonts w:eastAsia="Times New Roman" w:cs="Arial"/>
                <w:color w:val="000000"/>
                <w:sz w:val="20"/>
                <w:szCs w:val="20"/>
              </w:rPr>
              <w:t xml:space="preserve"> for investigative teams to follow.</w:t>
            </w:r>
            <w:r>
              <w:rPr>
                <w:rFonts w:eastAsia="Times New Roman" w:cs="Arial"/>
                <w:color w:val="000000"/>
                <w:sz w:val="20"/>
                <w:szCs w:val="20"/>
              </w:rPr>
              <w:t xml:space="preserve"> </w:t>
            </w:r>
            <w:r w:rsidRPr="004011A5">
              <w:rPr>
                <w:rFonts w:eastAsia="Times New Roman" w:cs="Arial"/>
                <w:color w:val="000000"/>
                <w:sz w:val="20"/>
                <w:szCs w:val="20"/>
              </w:rPr>
              <w:t xml:space="preserve">Key figures are either missing or incorrect, or do not aid </w:t>
            </w:r>
            <w:r>
              <w:rPr>
                <w:rFonts w:eastAsia="Times New Roman" w:cs="Arial"/>
                <w:color w:val="000000"/>
                <w:sz w:val="20"/>
                <w:szCs w:val="20"/>
              </w:rPr>
              <w:lastRenderedPageBreak/>
              <w:t>understanding</w:t>
            </w:r>
            <w:r w:rsidRPr="004011A5">
              <w:rPr>
                <w:rFonts w:eastAsia="Times New Roman" w:cs="Arial"/>
                <w:color w:val="000000"/>
                <w:sz w:val="20"/>
                <w:szCs w:val="20"/>
              </w:rPr>
              <w:t xml:space="preserve">.  </w:t>
            </w:r>
            <w:r w:rsidRPr="00C95EDF">
              <w:rPr>
                <w:rFonts w:eastAsia="Times New Roman" w:cs="Arial"/>
                <w:color w:val="000000"/>
                <w:sz w:val="20"/>
                <w:szCs w:val="20"/>
              </w:rPr>
              <w:t>Acknowledgements</w:t>
            </w:r>
            <w:r>
              <w:rPr>
                <w:rFonts w:eastAsia="Times New Roman" w:cs="Arial"/>
                <w:color w:val="000000"/>
                <w:sz w:val="20"/>
                <w:szCs w:val="20"/>
              </w:rPr>
              <w:t>/glossary</w:t>
            </w:r>
            <w:r w:rsidRPr="00C95EDF">
              <w:rPr>
                <w:rFonts w:eastAsia="Times New Roman" w:cs="Arial"/>
                <w:color w:val="000000"/>
                <w:sz w:val="20"/>
                <w:szCs w:val="20"/>
              </w:rPr>
              <w:t xml:space="preserve"> not given. </w:t>
            </w:r>
            <w:r>
              <w:rPr>
                <w:rFonts w:eastAsia="Times New Roman" w:cs="Arial"/>
                <w:color w:val="000000"/>
                <w:sz w:val="20"/>
                <w:szCs w:val="20"/>
              </w:rPr>
              <w:t>P</w:t>
            </w:r>
            <w:r w:rsidRPr="00F17A65">
              <w:rPr>
                <w:rFonts w:eastAsia="Times New Roman" w:cs="Arial"/>
                <w:color w:val="000000"/>
                <w:sz w:val="20"/>
                <w:szCs w:val="20"/>
              </w:rPr>
              <w:t xml:space="preserve">rimary data in Appendix </w:t>
            </w:r>
            <w:r>
              <w:rPr>
                <w:rFonts w:eastAsia="Times New Roman" w:cs="Arial"/>
                <w:color w:val="000000"/>
                <w:sz w:val="20"/>
                <w:szCs w:val="20"/>
              </w:rPr>
              <w:t>included</w:t>
            </w:r>
            <w:r w:rsidRPr="00F17A65">
              <w:rPr>
                <w:rFonts w:eastAsia="Times New Roman" w:cs="Arial"/>
                <w:color w:val="000000"/>
                <w:sz w:val="20"/>
                <w:szCs w:val="20"/>
              </w:rPr>
              <w:t xml:space="preserve">. </w:t>
            </w:r>
            <w:r w:rsidRPr="004011A5">
              <w:rPr>
                <w:rFonts w:eastAsia="Times New Roman" w:cs="Arial"/>
                <w:color w:val="000000"/>
                <w:sz w:val="20"/>
                <w:szCs w:val="20"/>
              </w:rPr>
              <w:t xml:space="preserve">Unsatisfactory use of </w:t>
            </w:r>
            <w:r>
              <w:rPr>
                <w:rFonts w:eastAsia="Times New Roman" w:cs="Arial"/>
                <w:color w:val="000000"/>
                <w:sz w:val="20"/>
                <w:szCs w:val="20"/>
              </w:rPr>
              <w:t>r</w:t>
            </w:r>
            <w:r w:rsidRPr="004011A5">
              <w:rPr>
                <w:rFonts w:eastAsia="Times New Roman" w:cs="Arial"/>
                <w:color w:val="000000"/>
                <w:sz w:val="20"/>
                <w:szCs w:val="20"/>
              </w:rPr>
              <w:t xml:space="preserve">eference system </w:t>
            </w:r>
            <w:r>
              <w:rPr>
                <w:rFonts w:eastAsia="Times New Roman" w:cs="Arial"/>
                <w:color w:val="000000"/>
                <w:sz w:val="20"/>
                <w:szCs w:val="20"/>
              </w:rPr>
              <w:t>-</w:t>
            </w:r>
            <w:r w:rsidRPr="004011A5">
              <w:rPr>
                <w:rFonts w:eastAsia="Times New Roman" w:cs="Arial"/>
                <w:color w:val="000000"/>
                <w:sz w:val="20"/>
                <w:szCs w:val="20"/>
              </w:rPr>
              <w:t xml:space="preserve">many major mistakes </w:t>
            </w:r>
            <w:r>
              <w:rPr>
                <w:rFonts w:eastAsia="Times New Roman" w:cs="Arial"/>
                <w:color w:val="000000"/>
                <w:sz w:val="20"/>
                <w:szCs w:val="20"/>
              </w:rPr>
              <w:t>&amp;</w:t>
            </w:r>
            <w:r w:rsidRPr="004011A5">
              <w:rPr>
                <w:rFonts w:eastAsia="Times New Roman" w:cs="Arial"/>
                <w:color w:val="000000"/>
                <w:sz w:val="20"/>
                <w:szCs w:val="20"/>
              </w:rPr>
              <w:t xml:space="preserve"> errors.</w:t>
            </w:r>
          </w:p>
        </w:tc>
      </w:tr>
      <w:tr w:rsidR="00D76F87" w:rsidRPr="004011A5" w14:paraId="76F69A52" w14:textId="77777777" w:rsidTr="0055150F">
        <w:trPr>
          <w:trHeight w:val="90"/>
        </w:trPr>
        <w:tc>
          <w:tcPr>
            <w:tcW w:w="436" w:type="pct"/>
            <w:vMerge w:val="restart"/>
            <w:vAlign w:val="center"/>
          </w:tcPr>
          <w:p w14:paraId="0376308B" w14:textId="77777777" w:rsidR="0073657C" w:rsidRDefault="0073657C" w:rsidP="0073657C">
            <w:pPr>
              <w:spacing w:after="120"/>
              <w:jc w:val="center"/>
              <w:rPr>
                <w:rFonts w:ascii="Aptos" w:hAnsi="Aptos" w:cs="Arial"/>
                <w:b/>
                <w:bCs/>
                <w:color w:val="000000" w:themeColor="text1"/>
                <w:sz w:val="20"/>
                <w:szCs w:val="20"/>
              </w:rPr>
            </w:pPr>
            <w:r w:rsidRPr="00BB3807">
              <w:rPr>
                <w:rFonts w:ascii="Aptos" w:hAnsi="Aptos" w:cs="Arial"/>
                <w:b/>
                <w:bCs/>
                <w:color w:val="000000" w:themeColor="text1"/>
                <w:sz w:val="20"/>
                <w:szCs w:val="20"/>
              </w:rPr>
              <w:lastRenderedPageBreak/>
              <w:t>F</w:t>
            </w:r>
            <w:r>
              <w:rPr>
                <w:rFonts w:ascii="Aptos" w:hAnsi="Aptos" w:cs="Arial"/>
                <w:b/>
                <w:bCs/>
                <w:color w:val="000000" w:themeColor="text1"/>
                <w:sz w:val="20"/>
                <w:szCs w:val="20"/>
              </w:rPr>
              <w:t>AIL</w:t>
            </w:r>
          </w:p>
          <w:p w14:paraId="352BACC8" w14:textId="055E086F" w:rsidR="00D76F87" w:rsidRPr="004011A5" w:rsidRDefault="00D76F87" w:rsidP="00685747">
            <w:pPr>
              <w:ind w:left="38" w:hanging="38"/>
              <w:rPr>
                <w:rFonts w:cstheme="minorHAnsi"/>
                <w:sz w:val="20"/>
                <w:szCs w:val="20"/>
              </w:rPr>
            </w:pPr>
          </w:p>
        </w:tc>
        <w:tc>
          <w:tcPr>
            <w:tcW w:w="647" w:type="pct"/>
          </w:tcPr>
          <w:p w14:paraId="67904C9F" w14:textId="77777777" w:rsidR="00D76F87" w:rsidRPr="004011A5" w:rsidRDefault="00D76F87" w:rsidP="00685747">
            <w:pPr>
              <w:tabs>
                <w:tab w:val="left" w:pos="0"/>
              </w:tabs>
              <w:ind w:left="721" w:hanging="721"/>
              <w:jc w:val="center"/>
              <w:rPr>
                <w:rFonts w:cstheme="minorHAnsi"/>
                <w:sz w:val="20"/>
                <w:szCs w:val="20"/>
              </w:rPr>
            </w:pPr>
            <w:r>
              <w:rPr>
                <w:rFonts w:cstheme="minorHAnsi"/>
                <w:sz w:val="20"/>
                <w:szCs w:val="20"/>
              </w:rPr>
              <w:t>38, 35, 32</w:t>
            </w:r>
          </w:p>
        </w:tc>
        <w:tc>
          <w:tcPr>
            <w:tcW w:w="3917" w:type="pct"/>
          </w:tcPr>
          <w:p w14:paraId="25D8530B" w14:textId="77777777" w:rsidR="00D76F87" w:rsidRPr="004011A5" w:rsidRDefault="00D76F87" w:rsidP="00685747">
            <w:pPr>
              <w:tabs>
                <w:tab w:val="left" w:pos="0"/>
              </w:tabs>
              <w:adjustRightInd w:val="0"/>
              <w:rPr>
                <w:rFonts w:cstheme="minorHAnsi"/>
                <w:sz w:val="20"/>
                <w:szCs w:val="20"/>
              </w:rPr>
            </w:pPr>
            <w:r w:rsidRPr="004011A5">
              <w:rPr>
                <w:rFonts w:eastAsia="Times New Roman" w:cs="Arial"/>
                <w:color w:val="000000"/>
                <w:sz w:val="20"/>
                <w:szCs w:val="20"/>
              </w:rPr>
              <w:t xml:space="preserve">A </w:t>
            </w:r>
            <w:r w:rsidRPr="004011A5">
              <w:rPr>
                <w:rFonts w:eastAsia="Times New Roman" w:cs="Arial"/>
                <w:b/>
                <w:bCs/>
                <w:color w:val="000000"/>
                <w:sz w:val="20"/>
                <w:szCs w:val="20"/>
              </w:rPr>
              <w:t xml:space="preserve">flawed </w:t>
            </w:r>
            <w:r>
              <w:rPr>
                <w:rFonts w:eastAsia="Times New Roman" w:cs="Arial"/>
                <w:b/>
                <w:bCs/>
                <w:color w:val="000000"/>
                <w:sz w:val="20"/>
                <w:szCs w:val="20"/>
              </w:rPr>
              <w:t xml:space="preserve">fail </w:t>
            </w:r>
            <w:r w:rsidRPr="00946CB1">
              <w:rPr>
                <w:rFonts w:eastAsia="Times New Roman" w:cs="Arial"/>
                <w:bCs/>
                <w:color w:val="000000"/>
                <w:sz w:val="20"/>
                <w:szCs w:val="20"/>
              </w:rPr>
              <w:t xml:space="preserve">group </w:t>
            </w:r>
            <w:r w:rsidRPr="00714DCC">
              <w:rPr>
                <w:rFonts w:eastAsia="Times New Roman" w:cs="Arial"/>
                <w:bCs/>
                <w:color w:val="000000"/>
                <w:sz w:val="20"/>
                <w:szCs w:val="20"/>
              </w:rPr>
              <w:t xml:space="preserve">report </w:t>
            </w:r>
            <w:r w:rsidRPr="004011A5">
              <w:rPr>
                <w:rFonts w:eastAsia="Times New Roman" w:cs="Arial"/>
                <w:color w:val="000000"/>
                <w:sz w:val="20"/>
                <w:szCs w:val="20"/>
              </w:rPr>
              <w:t>in many or most of the aspects described above</w:t>
            </w:r>
            <w:r w:rsidRPr="004011A5">
              <w:rPr>
                <w:rFonts w:eastAsia="Times New Roman" w:cstheme="minorHAnsi"/>
                <w:color w:val="000000"/>
                <w:sz w:val="20"/>
                <w:szCs w:val="20"/>
              </w:rPr>
              <w:t xml:space="preserve">. </w:t>
            </w:r>
            <w:r>
              <w:rPr>
                <w:rFonts w:eastAsia="Times New Roman" w:cstheme="minorHAnsi"/>
                <w:color w:val="000000"/>
                <w:sz w:val="20"/>
                <w:szCs w:val="20"/>
              </w:rPr>
              <w:t xml:space="preserve">Summary not provided. </w:t>
            </w:r>
            <w:r w:rsidRPr="005F275E">
              <w:rPr>
                <w:rFonts w:cstheme="minorHAnsi"/>
                <w:sz w:val="20"/>
                <w:szCs w:val="20"/>
              </w:rPr>
              <w:t xml:space="preserve">Data is </w:t>
            </w:r>
            <w:r>
              <w:rPr>
                <w:rFonts w:cstheme="minorHAnsi"/>
                <w:sz w:val="20"/>
                <w:szCs w:val="20"/>
              </w:rPr>
              <w:t>flawed</w:t>
            </w:r>
            <w:r w:rsidRPr="005F275E">
              <w:rPr>
                <w:rFonts w:cstheme="minorHAnsi"/>
                <w:sz w:val="20"/>
                <w:szCs w:val="20"/>
              </w:rPr>
              <w:t xml:space="preserve"> utilised, processed, synthesised &amp; presented.</w:t>
            </w:r>
            <w:r w:rsidRPr="004011A5">
              <w:rPr>
                <w:rFonts w:cstheme="minorHAnsi"/>
                <w:sz w:val="20"/>
                <w:szCs w:val="20"/>
              </w:rPr>
              <w:t xml:space="preserve"> </w:t>
            </w:r>
            <w:r>
              <w:rPr>
                <w:rFonts w:eastAsia="Times New Roman" w:cs="Arial"/>
                <w:color w:val="000000"/>
                <w:sz w:val="20"/>
                <w:szCs w:val="20"/>
              </w:rPr>
              <w:t>Understanding</w:t>
            </w:r>
            <w:r w:rsidRPr="004011A5">
              <w:rPr>
                <w:rFonts w:eastAsia="Times New Roman" w:cs="Arial"/>
                <w:color w:val="000000"/>
                <w:sz w:val="20"/>
                <w:szCs w:val="20"/>
              </w:rPr>
              <w:t xml:space="preserve"> in many or most key areas </w:t>
            </w:r>
            <w:r>
              <w:rPr>
                <w:rFonts w:eastAsia="Times New Roman" w:cs="Arial"/>
                <w:color w:val="000000"/>
                <w:sz w:val="20"/>
                <w:szCs w:val="20"/>
              </w:rPr>
              <w:t>&amp;</w:t>
            </w:r>
            <w:r w:rsidRPr="004011A5">
              <w:rPr>
                <w:rFonts w:eastAsia="Times New Roman" w:cs="Arial"/>
                <w:color w:val="000000"/>
                <w:sz w:val="20"/>
                <w:szCs w:val="20"/>
              </w:rPr>
              <w:t xml:space="preserve">/or the demonstration of effective presentation in terms of clarity/style may be inadequate but shows </w:t>
            </w:r>
            <w:r w:rsidRPr="004011A5">
              <w:rPr>
                <w:rFonts w:eastAsia="Times New Roman" w:cstheme="minorHAnsi"/>
                <w:color w:val="000000"/>
                <w:sz w:val="20"/>
                <w:szCs w:val="20"/>
              </w:rPr>
              <w:t>some evidence of an elementary grasp of issues</w:t>
            </w:r>
            <w:r w:rsidRPr="004011A5">
              <w:rPr>
                <w:rFonts w:eastAsia="Times New Roman" w:cs="Arial"/>
                <w:color w:val="000000"/>
                <w:sz w:val="20"/>
                <w:szCs w:val="20"/>
              </w:rPr>
              <w:t xml:space="preserve">. </w:t>
            </w:r>
            <w:r>
              <w:rPr>
                <w:rFonts w:eastAsia="Times New Roman" w:cs="Arial"/>
                <w:color w:val="000000"/>
                <w:sz w:val="20"/>
                <w:szCs w:val="20"/>
              </w:rPr>
              <w:t>D</w:t>
            </w:r>
            <w:r w:rsidRPr="00946CB1">
              <w:rPr>
                <w:rFonts w:eastAsia="Times New Roman" w:cs="Arial"/>
                <w:color w:val="000000"/>
                <w:sz w:val="20"/>
                <w:szCs w:val="20"/>
              </w:rPr>
              <w:t xml:space="preserve">ata </w:t>
            </w:r>
            <w:r>
              <w:rPr>
                <w:rFonts w:eastAsia="Times New Roman" w:cs="Arial"/>
                <w:color w:val="000000"/>
                <w:sz w:val="20"/>
                <w:szCs w:val="20"/>
              </w:rPr>
              <w:t>is not synthesized and not</w:t>
            </w:r>
            <w:r w:rsidRPr="00946CB1">
              <w:rPr>
                <w:rFonts w:eastAsia="Times New Roman" w:cs="Arial"/>
                <w:color w:val="000000"/>
                <w:sz w:val="20"/>
                <w:szCs w:val="20"/>
              </w:rPr>
              <w:t xml:space="preserve"> clear for investigative teams to follow.</w:t>
            </w:r>
            <w:r>
              <w:rPr>
                <w:rFonts w:eastAsia="Times New Roman" w:cs="Arial"/>
                <w:color w:val="000000"/>
                <w:sz w:val="20"/>
                <w:szCs w:val="20"/>
              </w:rPr>
              <w:t xml:space="preserve"> </w:t>
            </w:r>
            <w:r w:rsidRPr="00C95EDF">
              <w:rPr>
                <w:rFonts w:eastAsia="Times New Roman" w:cs="Arial"/>
                <w:color w:val="000000"/>
                <w:sz w:val="20"/>
                <w:szCs w:val="20"/>
              </w:rPr>
              <w:t>Acknowledgements</w:t>
            </w:r>
            <w:r>
              <w:rPr>
                <w:rFonts w:eastAsia="Times New Roman" w:cs="Arial"/>
                <w:color w:val="000000"/>
                <w:sz w:val="20"/>
                <w:szCs w:val="20"/>
              </w:rPr>
              <w:t xml:space="preserve"> / glossary</w:t>
            </w:r>
            <w:r w:rsidRPr="00C95EDF">
              <w:rPr>
                <w:rFonts w:eastAsia="Times New Roman" w:cs="Arial"/>
                <w:color w:val="000000"/>
                <w:sz w:val="20"/>
                <w:szCs w:val="20"/>
              </w:rPr>
              <w:t xml:space="preserve"> not given. </w:t>
            </w:r>
            <w:r>
              <w:rPr>
                <w:rFonts w:eastAsia="Times New Roman" w:cs="Arial"/>
                <w:color w:val="000000"/>
                <w:sz w:val="20"/>
                <w:szCs w:val="20"/>
              </w:rPr>
              <w:t>N</w:t>
            </w:r>
            <w:r w:rsidRPr="00F17A65">
              <w:rPr>
                <w:rFonts w:eastAsia="Times New Roman" w:cs="Arial"/>
                <w:color w:val="000000"/>
                <w:sz w:val="20"/>
                <w:szCs w:val="20"/>
              </w:rPr>
              <w:t xml:space="preserve">o primary data in Appendix. </w:t>
            </w:r>
            <w:r w:rsidRPr="004011A5">
              <w:rPr>
                <w:rFonts w:eastAsia="Times New Roman" w:cs="Arial"/>
                <w:color w:val="000000"/>
                <w:sz w:val="20"/>
                <w:szCs w:val="20"/>
              </w:rPr>
              <w:t xml:space="preserve">Flawed use of </w:t>
            </w:r>
            <w:r>
              <w:rPr>
                <w:rFonts w:eastAsia="Times New Roman" w:cs="Arial"/>
                <w:color w:val="000000"/>
                <w:sz w:val="20"/>
                <w:szCs w:val="20"/>
              </w:rPr>
              <w:t>r</w:t>
            </w:r>
            <w:r w:rsidRPr="004011A5">
              <w:rPr>
                <w:rFonts w:eastAsia="Times New Roman" w:cs="Arial"/>
                <w:color w:val="000000"/>
                <w:sz w:val="20"/>
                <w:szCs w:val="20"/>
              </w:rPr>
              <w:t xml:space="preserve">eference system with serious mistakes </w:t>
            </w:r>
            <w:r>
              <w:rPr>
                <w:rFonts w:eastAsia="Times New Roman" w:cs="Arial"/>
                <w:color w:val="000000"/>
                <w:sz w:val="20"/>
                <w:szCs w:val="20"/>
              </w:rPr>
              <w:t>&amp;</w:t>
            </w:r>
            <w:r w:rsidRPr="004011A5">
              <w:rPr>
                <w:rFonts w:eastAsia="Times New Roman" w:cs="Arial"/>
                <w:color w:val="000000"/>
                <w:sz w:val="20"/>
                <w:szCs w:val="20"/>
              </w:rPr>
              <w:t xml:space="preserve"> errors.</w:t>
            </w:r>
          </w:p>
        </w:tc>
      </w:tr>
      <w:tr w:rsidR="00D76F87" w:rsidRPr="004011A5" w14:paraId="6DEF688C" w14:textId="77777777" w:rsidTr="0055150F">
        <w:trPr>
          <w:trHeight w:val="368"/>
        </w:trPr>
        <w:tc>
          <w:tcPr>
            <w:tcW w:w="436" w:type="pct"/>
            <w:vMerge/>
          </w:tcPr>
          <w:p w14:paraId="6D8B2702" w14:textId="77777777" w:rsidR="00D76F87" w:rsidRPr="004011A5" w:rsidRDefault="00D76F87" w:rsidP="00685747">
            <w:pPr>
              <w:ind w:left="721"/>
              <w:rPr>
                <w:rFonts w:cstheme="minorHAnsi"/>
                <w:sz w:val="20"/>
                <w:szCs w:val="20"/>
              </w:rPr>
            </w:pPr>
          </w:p>
        </w:tc>
        <w:tc>
          <w:tcPr>
            <w:tcW w:w="647" w:type="pct"/>
          </w:tcPr>
          <w:p w14:paraId="0E64753C" w14:textId="77777777" w:rsidR="00D76F87" w:rsidRPr="004011A5" w:rsidRDefault="00D76F87" w:rsidP="00685747">
            <w:pPr>
              <w:tabs>
                <w:tab w:val="left" w:pos="0"/>
              </w:tabs>
              <w:ind w:left="721" w:hanging="721"/>
              <w:jc w:val="center"/>
              <w:rPr>
                <w:rFonts w:cstheme="minorHAnsi"/>
                <w:sz w:val="20"/>
                <w:szCs w:val="20"/>
              </w:rPr>
            </w:pPr>
            <w:r>
              <w:rPr>
                <w:rFonts w:cstheme="minorHAnsi"/>
                <w:sz w:val="20"/>
                <w:szCs w:val="20"/>
              </w:rPr>
              <w:t>20, 10, 5</w:t>
            </w:r>
          </w:p>
        </w:tc>
        <w:tc>
          <w:tcPr>
            <w:tcW w:w="3917" w:type="pct"/>
          </w:tcPr>
          <w:p w14:paraId="3EF23BDD" w14:textId="77777777" w:rsidR="00D76F87" w:rsidRPr="004011A5" w:rsidRDefault="00D76F87" w:rsidP="00685747">
            <w:pPr>
              <w:tabs>
                <w:tab w:val="left" w:pos="0"/>
              </w:tabs>
              <w:adjustRightInd w:val="0"/>
              <w:rPr>
                <w:rFonts w:cstheme="minorHAnsi"/>
                <w:sz w:val="20"/>
                <w:szCs w:val="20"/>
              </w:rPr>
            </w:pPr>
            <w:r w:rsidRPr="004011A5">
              <w:rPr>
                <w:rFonts w:eastAsia="Times New Roman" w:cs="Arial"/>
                <w:color w:val="000000"/>
                <w:sz w:val="20"/>
                <w:szCs w:val="20"/>
              </w:rPr>
              <w:t xml:space="preserve">A </w:t>
            </w:r>
            <w:r w:rsidRPr="004011A5">
              <w:rPr>
                <w:rFonts w:eastAsia="Times New Roman" w:cs="Arial"/>
                <w:b/>
                <w:bCs/>
                <w:color w:val="000000"/>
                <w:sz w:val="20"/>
                <w:szCs w:val="20"/>
              </w:rPr>
              <w:t>seriously flawed</w:t>
            </w:r>
            <w:r w:rsidRPr="004011A5">
              <w:rPr>
                <w:rFonts w:eastAsia="Times New Roman" w:cs="Arial"/>
                <w:bCs/>
                <w:color w:val="000000"/>
                <w:sz w:val="20"/>
                <w:szCs w:val="20"/>
              </w:rPr>
              <w:t xml:space="preserve"> </w:t>
            </w:r>
            <w:r w:rsidRPr="009B44CD">
              <w:rPr>
                <w:rFonts w:eastAsia="Times New Roman" w:cs="Arial"/>
                <w:b/>
                <w:bCs/>
                <w:color w:val="000000"/>
                <w:sz w:val="20"/>
                <w:szCs w:val="20"/>
              </w:rPr>
              <w:t>low fail</w:t>
            </w:r>
            <w:r>
              <w:rPr>
                <w:rFonts w:eastAsia="Times New Roman" w:cs="Arial"/>
                <w:bCs/>
                <w:color w:val="000000"/>
                <w:sz w:val="20"/>
                <w:szCs w:val="20"/>
              </w:rPr>
              <w:t xml:space="preserve"> </w:t>
            </w:r>
            <w:r w:rsidRPr="00946CB1">
              <w:rPr>
                <w:rFonts w:eastAsia="Times New Roman" w:cs="Arial"/>
                <w:bCs/>
                <w:color w:val="000000"/>
                <w:sz w:val="20"/>
                <w:szCs w:val="20"/>
              </w:rPr>
              <w:t xml:space="preserve">group </w:t>
            </w:r>
            <w:r w:rsidRPr="00714DCC">
              <w:rPr>
                <w:rFonts w:eastAsia="Times New Roman" w:cs="Arial"/>
                <w:bCs/>
                <w:color w:val="000000"/>
                <w:sz w:val="20"/>
                <w:szCs w:val="20"/>
              </w:rPr>
              <w:t xml:space="preserve">report </w:t>
            </w:r>
            <w:r w:rsidRPr="004011A5">
              <w:rPr>
                <w:rFonts w:eastAsia="Times New Roman" w:cs="Arial"/>
                <w:color w:val="000000"/>
                <w:sz w:val="20"/>
                <w:szCs w:val="20"/>
              </w:rPr>
              <w:t>in most of the aspects described above</w:t>
            </w:r>
            <w:r w:rsidRPr="004011A5">
              <w:rPr>
                <w:rFonts w:eastAsia="Times New Roman" w:cstheme="minorHAnsi"/>
                <w:color w:val="000000"/>
                <w:sz w:val="20"/>
                <w:szCs w:val="20"/>
              </w:rPr>
              <w:t xml:space="preserve">, without any significant evidence of </w:t>
            </w:r>
            <w:r>
              <w:rPr>
                <w:rFonts w:eastAsia="Times New Roman" w:cstheme="minorHAnsi"/>
                <w:color w:val="000000"/>
                <w:sz w:val="20"/>
                <w:szCs w:val="20"/>
              </w:rPr>
              <w:t>understanding</w:t>
            </w:r>
            <w:r w:rsidRPr="004011A5">
              <w:rPr>
                <w:rFonts w:eastAsia="Times New Roman" w:cstheme="minorHAnsi"/>
                <w:color w:val="000000"/>
                <w:sz w:val="20"/>
                <w:szCs w:val="20"/>
              </w:rPr>
              <w:t xml:space="preserve"> of the subject area </w:t>
            </w:r>
            <w:r>
              <w:rPr>
                <w:rFonts w:eastAsia="Times New Roman" w:cstheme="minorHAnsi"/>
                <w:color w:val="000000"/>
                <w:sz w:val="20"/>
                <w:szCs w:val="20"/>
              </w:rPr>
              <w:t>&amp;</w:t>
            </w:r>
            <w:r w:rsidRPr="004011A5">
              <w:rPr>
                <w:rFonts w:eastAsia="Times New Roman" w:cstheme="minorHAnsi"/>
                <w:color w:val="000000"/>
                <w:sz w:val="20"/>
                <w:szCs w:val="20"/>
              </w:rPr>
              <w:t xml:space="preserve"> many irrelevant </w:t>
            </w:r>
            <w:r>
              <w:rPr>
                <w:rFonts w:eastAsia="Times New Roman" w:cstheme="minorHAnsi"/>
                <w:color w:val="000000"/>
                <w:sz w:val="20"/>
                <w:szCs w:val="20"/>
              </w:rPr>
              <w:t>data</w:t>
            </w:r>
            <w:r w:rsidRPr="004011A5">
              <w:rPr>
                <w:rFonts w:eastAsia="Times New Roman" w:cstheme="minorHAnsi"/>
                <w:color w:val="000000"/>
                <w:sz w:val="20"/>
                <w:szCs w:val="20"/>
              </w:rPr>
              <w:t xml:space="preserve"> used.</w:t>
            </w:r>
            <w:r w:rsidRPr="004011A5">
              <w:rPr>
                <w:rFonts w:eastAsia="Times New Roman" w:cs="Arial"/>
                <w:color w:val="000000"/>
                <w:sz w:val="20"/>
                <w:szCs w:val="20"/>
              </w:rPr>
              <w:t xml:space="preserve"> </w:t>
            </w:r>
            <w:r>
              <w:rPr>
                <w:rFonts w:eastAsia="Times New Roman" w:cs="Arial"/>
                <w:color w:val="000000"/>
                <w:sz w:val="20"/>
                <w:szCs w:val="20"/>
              </w:rPr>
              <w:t xml:space="preserve">Summary not provided. </w:t>
            </w:r>
            <w:r w:rsidRPr="004011A5">
              <w:rPr>
                <w:rFonts w:eastAsia="Times New Roman" w:cs="Arial"/>
                <w:color w:val="000000"/>
                <w:sz w:val="20"/>
                <w:szCs w:val="20"/>
              </w:rPr>
              <w:t xml:space="preserve">The demonstration of effective presentation is wholly inadequate.  </w:t>
            </w:r>
            <w:r w:rsidRPr="00C95EDF">
              <w:rPr>
                <w:rFonts w:eastAsia="Times New Roman" w:cs="Arial"/>
                <w:color w:val="000000"/>
                <w:sz w:val="20"/>
                <w:szCs w:val="20"/>
              </w:rPr>
              <w:t>Acknowledgements</w:t>
            </w:r>
            <w:r>
              <w:rPr>
                <w:rFonts w:eastAsia="Times New Roman" w:cs="Arial"/>
                <w:color w:val="000000"/>
                <w:sz w:val="20"/>
                <w:szCs w:val="20"/>
              </w:rPr>
              <w:t>/glossary</w:t>
            </w:r>
            <w:r w:rsidRPr="00C95EDF">
              <w:rPr>
                <w:rFonts w:eastAsia="Times New Roman" w:cs="Arial"/>
                <w:color w:val="000000"/>
                <w:sz w:val="20"/>
                <w:szCs w:val="20"/>
              </w:rPr>
              <w:t xml:space="preserve"> not given. </w:t>
            </w:r>
            <w:r>
              <w:rPr>
                <w:rFonts w:eastAsia="Times New Roman" w:cs="Arial"/>
                <w:color w:val="000000"/>
                <w:sz w:val="20"/>
                <w:szCs w:val="20"/>
              </w:rPr>
              <w:t>N</w:t>
            </w:r>
            <w:r w:rsidRPr="00F17A65">
              <w:rPr>
                <w:rFonts w:eastAsia="Times New Roman" w:cs="Arial"/>
                <w:color w:val="000000"/>
                <w:sz w:val="20"/>
                <w:szCs w:val="20"/>
              </w:rPr>
              <w:t xml:space="preserve">o primary data in Appendix. </w:t>
            </w:r>
            <w:r w:rsidRPr="004011A5">
              <w:rPr>
                <w:rFonts w:eastAsia="Times New Roman" w:cs="Arial"/>
                <w:color w:val="000000"/>
                <w:sz w:val="20"/>
                <w:szCs w:val="20"/>
              </w:rPr>
              <w:t xml:space="preserve">Seriously flawed </w:t>
            </w:r>
            <w:r>
              <w:rPr>
                <w:rFonts w:eastAsia="Times New Roman" w:cs="Arial"/>
                <w:color w:val="000000"/>
                <w:sz w:val="20"/>
                <w:szCs w:val="20"/>
              </w:rPr>
              <w:t>r</w:t>
            </w:r>
            <w:r w:rsidRPr="004011A5">
              <w:rPr>
                <w:rFonts w:eastAsia="Times New Roman" w:cs="Arial"/>
                <w:color w:val="000000"/>
                <w:sz w:val="20"/>
                <w:szCs w:val="20"/>
              </w:rPr>
              <w:t xml:space="preserve">eference system with many serious mistakes </w:t>
            </w:r>
            <w:r>
              <w:rPr>
                <w:rFonts w:eastAsia="Times New Roman" w:cs="Arial"/>
                <w:color w:val="000000"/>
                <w:sz w:val="20"/>
                <w:szCs w:val="20"/>
              </w:rPr>
              <w:t>&amp;</w:t>
            </w:r>
            <w:r w:rsidRPr="004011A5">
              <w:rPr>
                <w:rFonts w:eastAsia="Times New Roman" w:cs="Arial"/>
                <w:color w:val="000000"/>
                <w:sz w:val="20"/>
                <w:szCs w:val="20"/>
              </w:rPr>
              <w:t xml:space="preserve"> errors.</w:t>
            </w:r>
          </w:p>
        </w:tc>
      </w:tr>
      <w:tr w:rsidR="00D76F87" w:rsidRPr="004011A5" w14:paraId="137BC5BA" w14:textId="77777777" w:rsidTr="0055150F">
        <w:trPr>
          <w:trHeight w:val="70"/>
        </w:trPr>
        <w:tc>
          <w:tcPr>
            <w:tcW w:w="436" w:type="pct"/>
            <w:vMerge/>
          </w:tcPr>
          <w:p w14:paraId="148AA5D8" w14:textId="77777777" w:rsidR="00D76F87" w:rsidRPr="004011A5" w:rsidRDefault="00D76F87" w:rsidP="00685747">
            <w:pPr>
              <w:ind w:left="721"/>
              <w:rPr>
                <w:rFonts w:cstheme="minorHAnsi"/>
                <w:sz w:val="20"/>
                <w:szCs w:val="20"/>
              </w:rPr>
            </w:pPr>
          </w:p>
        </w:tc>
        <w:tc>
          <w:tcPr>
            <w:tcW w:w="647" w:type="pct"/>
          </w:tcPr>
          <w:p w14:paraId="26090100" w14:textId="77777777" w:rsidR="00D76F87" w:rsidRPr="004011A5" w:rsidRDefault="00D76F87" w:rsidP="00685747">
            <w:pPr>
              <w:tabs>
                <w:tab w:val="left" w:pos="0"/>
              </w:tabs>
              <w:ind w:left="721" w:hanging="721"/>
              <w:jc w:val="center"/>
              <w:rPr>
                <w:rFonts w:cstheme="minorHAnsi"/>
                <w:sz w:val="20"/>
                <w:szCs w:val="20"/>
              </w:rPr>
            </w:pPr>
            <w:r>
              <w:rPr>
                <w:rFonts w:cstheme="minorHAnsi"/>
                <w:sz w:val="20"/>
                <w:szCs w:val="20"/>
              </w:rPr>
              <w:t>0</w:t>
            </w:r>
          </w:p>
        </w:tc>
        <w:tc>
          <w:tcPr>
            <w:tcW w:w="3917" w:type="pct"/>
          </w:tcPr>
          <w:p w14:paraId="427812F3" w14:textId="77777777" w:rsidR="00D76F87" w:rsidRPr="004011A5" w:rsidRDefault="00D76F87" w:rsidP="00685747">
            <w:pPr>
              <w:tabs>
                <w:tab w:val="left" w:pos="0"/>
              </w:tabs>
              <w:adjustRightInd w:val="0"/>
              <w:spacing w:before="60" w:after="60"/>
              <w:rPr>
                <w:rFonts w:cstheme="minorHAnsi"/>
                <w:sz w:val="20"/>
                <w:szCs w:val="20"/>
              </w:rPr>
            </w:pPr>
            <w:r w:rsidRPr="00F05BB3">
              <w:rPr>
                <w:b/>
                <w:bCs/>
                <w:sz w:val="20"/>
                <w:szCs w:val="20"/>
              </w:rPr>
              <w:t>No submission</w:t>
            </w:r>
            <w:r w:rsidRPr="00F05BB3">
              <w:rPr>
                <w:sz w:val="20"/>
                <w:szCs w:val="20"/>
              </w:rPr>
              <w:t>, irrelevant and/or entirely incorrect work</w:t>
            </w:r>
            <w:r w:rsidRPr="004011A5">
              <w:rPr>
                <w:rFonts w:eastAsia="Times New Roman" w:cs="Arial"/>
                <w:color w:val="000000"/>
                <w:sz w:val="20"/>
                <w:szCs w:val="20"/>
              </w:rPr>
              <w:t>.</w:t>
            </w:r>
          </w:p>
        </w:tc>
      </w:tr>
    </w:tbl>
    <w:p w14:paraId="1FD88851" w14:textId="77777777" w:rsidR="000F24FB" w:rsidRDefault="000F24FB" w:rsidP="007007C6">
      <w:pPr>
        <w:spacing w:after="120"/>
        <w:rPr>
          <w:rFonts w:ascii="Arial" w:hAnsi="Arial" w:cs="Arial"/>
          <w:b/>
          <w:bCs/>
          <w:color w:val="000000" w:themeColor="text1"/>
          <w:sz w:val="24"/>
          <w:szCs w:val="24"/>
        </w:rPr>
      </w:pPr>
    </w:p>
    <w:p w14:paraId="0EEDB850" w14:textId="77777777" w:rsidR="002904A6" w:rsidRDefault="002904A6" w:rsidP="007007C6">
      <w:pPr>
        <w:spacing w:after="120"/>
        <w:rPr>
          <w:rFonts w:ascii="Arial" w:hAnsi="Arial" w:cs="Arial"/>
          <w:b/>
          <w:bCs/>
          <w:color w:val="000000" w:themeColor="text1"/>
          <w:sz w:val="24"/>
          <w:szCs w:val="24"/>
        </w:rPr>
      </w:pPr>
    </w:p>
    <w:sectPr w:rsidR="002904A6" w:rsidSect="00F03F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C1DB" w14:textId="77777777" w:rsidR="00900F0E" w:rsidRDefault="00900F0E" w:rsidP="00B01C29">
      <w:pPr>
        <w:spacing w:after="0" w:line="240" w:lineRule="auto"/>
      </w:pPr>
      <w:r>
        <w:separator/>
      </w:r>
    </w:p>
  </w:endnote>
  <w:endnote w:type="continuationSeparator" w:id="0">
    <w:p w14:paraId="2196AF47" w14:textId="77777777" w:rsidR="00900F0E" w:rsidRDefault="00900F0E" w:rsidP="00B01C29">
      <w:pPr>
        <w:spacing w:after="0" w:line="240" w:lineRule="auto"/>
      </w:pPr>
      <w:r>
        <w:continuationSeparator/>
      </w:r>
    </w:p>
  </w:endnote>
  <w:endnote w:type="continuationNotice" w:id="1">
    <w:p w14:paraId="1BCFAA48" w14:textId="77777777" w:rsidR="00900F0E" w:rsidRDefault="0090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26765"/>
      <w:docPartObj>
        <w:docPartGallery w:val="Page Numbers (Bottom of Page)"/>
        <w:docPartUnique/>
      </w:docPartObj>
    </w:sdtPr>
    <w:sdtEndPr>
      <w:rPr>
        <w:noProof/>
      </w:rPr>
    </w:sdtEndPr>
    <w:sdtContent>
      <w:p w14:paraId="070F8F5F" w14:textId="2A0F4ECD" w:rsidR="00B01C29" w:rsidRDefault="00B01C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23BD9" w14:textId="77777777" w:rsidR="00B01C29" w:rsidRDefault="00B0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E0C2" w14:textId="77777777" w:rsidR="00900F0E" w:rsidRDefault="00900F0E" w:rsidP="00B01C29">
      <w:pPr>
        <w:spacing w:after="0" w:line="240" w:lineRule="auto"/>
      </w:pPr>
      <w:r>
        <w:separator/>
      </w:r>
    </w:p>
  </w:footnote>
  <w:footnote w:type="continuationSeparator" w:id="0">
    <w:p w14:paraId="72CD488F" w14:textId="77777777" w:rsidR="00900F0E" w:rsidRDefault="00900F0E" w:rsidP="00B01C29">
      <w:pPr>
        <w:spacing w:after="0" w:line="240" w:lineRule="auto"/>
      </w:pPr>
      <w:r>
        <w:continuationSeparator/>
      </w:r>
    </w:p>
  </w:footnote>
  <w:footnote w:type="continuationNotice" w:id="1">
    <w:p w14:paraId="7BA8AEA3" w14:textId="77777777" w:rsidR="00900F0E" w:rsidRDefault="00900F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053"/>
    <w:multiLevelType w:val="hybridMultilevel"/>
    <w:tmpl w:val="6FAC9036"/>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1" w15:restartNumberingAfterBreak="0">
    <w:nsid w:val="3BBD0D7F"/>
    <w:multiLevelType w:val="hybridMultilevel"/>
    <w:tmpl w:val="C91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919EE"/>
    <w:multiLevelType w:val="hybridMultilevel"/>
    <w:tmpl w:val="E870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244F2"/>
    <w:multiLevelType w:val="hybridMultilevel"/>
    <w:tmpl w:val="A1E20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C61777"/>
    <w:multiLevelType w:val="hybridMultilevel"/>
    <w:tmpl w:val="B212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6332A"/>
    <w:multiLevelType w:val="hybridMultilevel"/>
    <w:tmpl w:val="28C8076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3992931"/>
    <w:multiLevelType w:val="hybridMultilevel"/>
    <w:tmpl w:val="081A3444"/>
    <w:lvl w:ilvl="0" w:tplc="CD667F7E">
      <w:start w:val="9"/>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971173">
    <w:abstractNumId w:val="4"/>
  </w:num>
  <w:num w:numId="2" w16cid:durableId="1974289403">
    <w:abstractNumId w:val="2"/>
  </w:num>
  <w:num w:numId="3" w16cid:durableId="23332578">
    <w:abstractNumId w:val="1"/>
  </w:num>
  <w:num w:numId="4" w16cid:durableId="1889679684">
    <w:abstractNumId w:val="0"/>
  </w:num>
  <w:num w:numId="5" w16cid:durableId="1957440199">
    <w:abstractNumId w:val="5"/>
  </w:num>
  <w:num w:numId="6" w16cid:durableId="1627393597">
    <w:abstractNumId w:val="6"/>
  </w:num>
  <w:num w:numId="7" w16cid:durableId="202689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55"/>
    <w:rsid w:val="00000E53"/>
    <w:rsid w:val="000011C0"/>
    <w:rsid w:val="00004844"/>
    <w:rsid w:val="00007898"/>
    <w:rsid w:val="0003177C"/>
    <w:rsid w:val="00032860"/>
    <w:rsid w:val="00032978"/>
    <w:rsid w:val="00034553"/>
    <w:rsid w:val="00045C98"/>
    <w:rsid w:val="00046B5E"/>
    <w:rsid w:val="00053797"/>
    <w:rsid w:val="0006001A"/>
    <w:rsid w:val="00061501"/>
    <w:rsid w:val="0006230D"/>
    <w:rsid w:val="00062588"/>
    <w:rsid w:val="00067197"/>
    <w:rsid w:val="00070D70"/>
    <w:rsid w:val="00072004"/>
    <w:rsid w:val="00076AAE"/>
    <w:rsid w:val="00082906"/>
    <w:rsid w:val="00087833"/>
    <w:rsid w:val="00091994"/>
    <w:rsid w:val="000938EE"/>
    <w:rsid w:val="000B2550"/>
    <w:rsid w:val="000C0515"/>
    <w:rsid w:val="000C2D88"/>
    <w:rsid w:val="000C384D"/>
    <w:rsid w:val="000C71DD"/>
    <w:rsid w:val="000F24FB"/>
    <w:rsid w:val="000F45BD"/>
    <w:rsid w:val="00101984"/>
    <w:rsid w:val="001023A7"/>
    <w:rsid w:val="00102B30"/>
    <w:rsid w:val="00103763"/>
    <w:rsid w:val="00122226"/>
    <w:rsid w:val="001278A6"/>
    <w:rsid w:val="0013031C"/>
    <w:rsid w:val="0014315B"/>
    <w:rsid w:val="00161947"/>
    <w:rsid w:val="0016300D"/>
    <w:rsid w:val="001638A7"/>
    <w:rsid w:val="001719F3"/>
    <w:rsid w:val="00171A3F"/>
    <w:rsid w:val="001728C3"/>
    <w:rsid w:val="0017338E"/>
    <w:rsid w:val="00181E4C"/>
    <w:rsid w:val="00187582"/>
    <w:rsid w:val="001915AB"/>
    <w:rsid w:val="0019175B"/>
    <w:rsid w:val="00191DCD"/>
    <w:rsid w:val="001924DA"/>
    <w:rsid w:val="001A0792"/>
    <w:rsid w:val="001A07DD"/>
    <w:rsid w:val="001A131B"/>
    <w:rsid w:val="001A553F"/>
    <w:rsid w:val="001B392A"/>
    <w:rsid w:val="001C1686"/>
    <w:rsid w:val="001C2079"/>
    <w:rsid w:val="001D2267"/>
    <w:rsid w:val="001D254F"/>
    <w:rsid w:val="001E167F"/>
    <w:rsid w:val="001E2DA6"/>
    <w:rsid w:val="001F62D0"/>
    <w:rsid w:val="00220E85"/>
    <w:rsid w:val="0022159A"/>
    <w:rsid w:val="00224096"/>
    <w:rsid w:val="00231B47"/>
    <w:rsid w:val="00233806"/>
    <w:rsid w:val="002340B0"/>
    <w:rsid w:val="00234689"/>
    <w:rsid w:val="002367BA"/>
    <w:rsid w:val="00251B53"/>
    <w:rsid w:val="00251BDB"/>
    <w:rsid w:val="0025204B"/>
    <w:rsid w:val="00253D11"/>
    <w:rsid w:val="00257BE5"/>
    <w:rsid w:val="00263B9B"/>
    <w:rsid w:val="002659B1"/>
    <w:rsid w:val="00274022"/>
    <w:rsid w:val="00277515"/>
    <w:rsid w:val="00282524"/>
    <w:rsid w:val="00282BBD"/>
    <w:rsid w:val="0028354F"/>
    <w:rsid w:val="00284A18"/>
    <w:rsid w:val="002904A6"/>
    <w:rsid w:val="00290E47"/>
    <w:rsid w:val="0029160A"/>
    <w:rsid w:val="00291800"/>
    <w:rsid w:val="00293120"/>
    <w:rsid w:val="00295359"/>
    <w:rsid w:val="002A3786"/>
    <w:rsid w:val="002A44AE"/>
    <w:rsid w:val="002A5D30"/>
    <w:rsid w:val="002B4014"/>
    <w:rsid w:val="002B754F"/>
    <w:rsid w:val="002C20DA"/>
    <w:rsid w:val="002C41C1"/>
    <w:rsid w:val="002C60E4"/>
    <w:rsid w:val="002D52BF"/>
    <w:rsid w:val="002E3C81"/>
    <w:rsid w:val="002E7A3C"/>
    <w:rsid w:val="002E7A4C"/>
    <w:rsid w:val="00301166"/>
    <w:rsid w:val="0030301D"/>
    <w:rsid w:val="003060D8"/>
    <w:rsid w:val="0031076C"/>
    <w:rsid w:val="00312C96"/>
    <w:rsid w:val="00320CAB"/>
    <w:rsid w:val="003245D8"/>
    <w:rsid w:val="00330E2D"/>
    <w:rsid w:val="00334A87"/>
    <w:rsid w:val="00353BA5"/>
    <w:rsid w:val="0035616D"/>
    <w:rsid w:val="0036306A"/>
    <w:rsid w:val="00367DBF"/>
    <w:rsid w:val="00370701"/>
    <w:rsid w:val="00376B1D"/>
    <w:rsid w:val="00385272"/>
    <w:rsid w:val="003918DE"/>
    <w:rsid w:val="00396F1E"/>
    <w:rsid w:val="003B159B"/>
    <w:rsid w:val="003B34F3"/>
    <w:rsid w:val="003B3C45"/>
    <w:rsid w:val="003C6E76"/>
    <w:rsid w:val="003D5F6B"/>
    <w:rsid w:val="003E46B6"/>
    <w:rsid w:val="003E75B0"/>
    <w:rsid w:val="003F0B2C"/>
    <w:rsid w:val="003F0D42"/>
    <w:rsid w:val="003F4922"/>
    <w:rsid w:val="003F716F"/>
    <w:rsid w:val="003F7AB4"/>
    <w:rsid w:val="0040585F"/>
    <w:rsid w:val="00407123"/>
    <w:rsid w:val="0041257D"/>
    <w:rsid w:val="004134B5"/>
    <w:rsid w:val="00413ED5"/>
    <w:rsid w:val="00416734"/>
    <w:rsid w:val="00417138"/>
    <w:rsid w:val="00417DAF"/>
    <w:rsid w:val="00427BE8"/>
    <w:rsid w:val="004420BC"/>
    <w:rsid w:val="0044665F"/>
    <w:rsid w:val="00452DF2"/>
    <w:rsid w:val="00464B55"/>
    <w:rsid w:val="00465EB5"/>
    <w:rsid w:val="00470550"/>
    <w:rsid w:val="00471E4B"/>
    <w:rsid w:val="00476163"/>
    <w:rsid w:val="00477DDA"/>
    <w:rsid w:val="00480641"/>
    <w:rsid w:val="00480A05"/>
    <w:rsid w:val="0048169C"/>
    <w:rsid w:val="004837FE"/>
    <w:rsid w:val="00483A5B"/>
    <w:rsid w:val="00483BEF"/>
    <w:rsid w:val="0049142C"/>
    <w:rsid w:val="004933ED"/>
    <w:rsid w:val="004A2A30"/>
    <w:rsid w:val="004A35EC"/>
    <w:rsid w:val="004A65C0"/>
    <w:rsid w:val="004A74E8"/>
    <w:rsid w:val="004C3E01"/>
    <w:rsid w:val="004C6C92"/>
    <w:rsid w:val="004D08BB"/>
    <w:rsid w:val="004D2A0C"/>
    <w:rsid w:val="004E40B0"/>
    <w:rsid w:val="004F0BAC"/>
    <w:rsid w:val="004F1089"/>
    <w:rsid w:val="005008FE"/>
    <w:rsid w:val="00507230"/>
    <w:rsid w:val="0051313D"/>
    <w:rsid w:val="00517B07"/>
    <w:rsid w:val="0052576D"/>
    <w:rsid w:val="005279B5"/>
    <w:rsid w:val="005302DD"/>
    <w:rsid w:val="00535098"/>
    <w:rsid w:val="00545E3D"/>
    <w:rsid w:val="00550DA0"/>
    <w:rsid w:val="0055150F"/>
    <w:rsid w:val="005537EA"/>
    <w:rsid w:val="0055401B"/>
    <w:rsid w:val="0055492E"/>
    <w:rsid w:val="00555AFA"/>
    <w:rsid w:val="00555B5D"/>
    <w:rsid w:val="005602C2"/>
    <w:rsid w:val="005627B5"/>
    <w:rsid w:val="0056323C"/>
    <w:rsid w:val="00563FB3"/>
    <w:rsid w:val="005650F9"/>
    <w:rsid w:val="00565D11"/>
    <w:rsid w:val="0056705E"/>
    <w:rsid w:val="00570B47"/>
    <w:rsid w:val="0057321D"/>
    <w:rsid w:val="00573D3C"/>
    <w:rsid w:val="00574C6D"/>
    <w:rsid w:val="005826A4"/>
    <w:rsid w:val="00590BD4"/>
    <w:rsid w:val="00592FB8"/>
    <w:rsid w:val="00593543"/>
    <w:rsid w:val="00595A0A"/>
    <w:rsid w:val="00596182"/>
    <w:rsid w:val="005A0456"/>
    <w:rsid w:val="005A1123"/>
    <w:rsid w:val="005A3560"/>
    <w:rsid w:val="005B420E"/>
    <w:rsid w:val="005C19EB"/>
    <w:rsid w:val="005C200B"/>
    <w:rsid w:val="005C7B43"/>
    <w:rsid w:val="005D3F2A"/>
    <w:rsid w:val="005D4120"/>
    <w:rsid w:val="005D5293"/>
    <w:rsid w:val="005D7D34"/>
    <w:rsid w:val="005F1DB6"/>
    <w:rsid w:val="005F5E10"/>
    <w:rsid w:val="00605700"/>
    <w:rsid w:val="00605DC3"/>
    <w:rsid w:val="00610990"/>
    <w:rsid w:val="00611412"/>
    <w:rsid w:val="00615366"/>
    <w:rsid w:val="00615DBC"/>
    <w:rsid w:val="00623965"/>
    <w:rsid w:val="006277F1"/>
    <w:rsid w:val="00635149"/>
    <w:rsid w:val="00637AAD"/>
    <w:rsid w:val="006455F2"/>
    <w:rsid w:val="00646854"/>
    <w:rsid w:val="0065315F"/>
    <w:rsid w:val="00667F47"/>
    <w:rsid w:val="00680527"/>
    <w:rsid w:val="00682B53"/>
    <w:rsid w:val="00682F33"/>
    <w:rsid w:val="0068684C"/>
    <w:rsid w:val="00687159"/>
    <w:rsid w:val="0068755D"/>
    <w:rsid w:val="006A4801"/>
    <w:rsid w:val="006C3DC8"/>
    <w:rsid w:val="006D3AD4"/>
    <w:rsid w:val="006E03A4"/>
    <w:rsid w:val="006E1CF2"/>
    <w:rsid w:val="006E2ED7"/>
    <w:rsid w:val="006E5F13"/>
    <w:rsid w:val="006F0F33"/>
    <w:rsid w:val="006F406E"/>
    <w:rsid w:val="006F5FA6"/>
    <w:rsid w:val="007007C6"/>
    <w:rsid w:val="0070644F"/>
    <w:rsid w:val="00711CB9"/>
    <w:rsid w:val="00717943"/>
    <w:rsid w:val="00730934"/>
    <w:rsid w:val="00733B3F"/>
    <w:rsid w:val="0073657C"/>
    <w:rsid w:val="007426AD"/>
    <w:rsid w:val="00742F68"/>
    <w:rsid w:val="00745D69"/>
    <w:rsid w:val="00745E72"/>
    <w:rsid w:val="00757BAF"/>
    <w:rsid w:val="00770739"/>
    <w:rsid w:val="00770870"/>
    <w:rsid w:val="007741B2"/>
    <w:rsid w:val="00774DEE"/>
    <w:rsid w:val="00776443"/>
    <w:rsid w:val="00781C91"/>
    <w:rsid w:val="00790AC9"/>
    <w:rsid w:val="00792273"/>
    <w:rsid w:val="0079487D"/>
    <w:rsid w:val="00797167"/>
    <w:rsid w:val="00797C08"/>
    <w:rsid w:val="007A1E8E"/>
    <w:rsid w:val="007A27C1"/>
    <w:rsid w:val="007A2A8D"/>
    <w:rsid w:val="007A728B"/>
    <w:rsid w:val="007B246A"/>
    <w:rsid w:val="007C5D3E"/>
    <w:rsid w:val="007D1D74"/>
    <w:rsid w:val="00801873"/>
    <w:rsid w:val="0080302F"/>
    <w:rsid w:val="008101F6"/>
    <w:rsid w:val="008108A3"/>
    <w:rsid w:val="00826115"/>
    <w:rsid w:val="00826A9F"/>
    <w:rsid w:val="00833F28"/>
    <w:rsid w:val="008358C0"/>
    <w:rsid w:val="00835EF2"/>
    <w:rsid w:val="008369EE"/>
    <w:rsid w:val="008470E9"/>
    <w:rsid w:val="00853785"/>
    <w:rsid w:val="00855C20"/>
    <w:rsid w:val="00856CAD"/>
    <w:rsid w:val="008611FE"/>
    <w:rsid w:val="008629E4"/>
    <w:rsid w:val="00863C0C"/>
    <w:rsid w:val="00877872"/>
    <w:rsid w:val="00880B6A"/>
    <w:rsid w:val="00886556"/>
    <w:rsid w:val="00887174"/>
    <w:rsid w:val="008916C5"/>
    <w:rsid w:val="0089195D"/>
    <w:rsid w:val="008935B8"/>
    <w:rsid w:val="008A019F"/>
    <w:rsid w:val="008A2116"/>
    <w:rsid w:val="008A322A"/>
    <w:rsid w:val="008A7723"/>
    <w:rsid w:val="008C0C7E"/>
    <w:rsid w:val="008C2BE6"/>
    <w:rsid w:val="008C53CA"/>
    <w:rsid w:val="008D527A"/>
    <w:rsid w:val="008D7067"/>
    <w:rsid w:val="008E3404"/>
    <w:rsid w:val="008E6A9A"/>
    <w:rsid w:val="008F0F7B"/>
    <w:rsid w:val="008F195B"/>
    <w:rsid w:val="008F3DB2"/>
    <w:rsid w:val="008F62AD"/>
    <w:rsid w:val="008F63CD"/>
    <w:rsid w:val="00900F0E"/>
    <w:rsid w:val="009033E9"/>
    <w:rsid w:val="00917AE2"/>
    <w:rsid w:val="00930135"/>
    <w:rsid w:val="00940409"/>
    <w:rsid w:val="00941B9C"/>
    <w:rsid w:val="00950C12"/>
    <w:rsid w:val="00951F9A"/>
    <w:rsid w:val="0095292D"/>
    <w:rsid w:val="009553B7"/>
    <w:rsid w:val="0095600D"/>
    <w:rsid w:val="009574EE"/>
    <w:rsid w:val="00990807"/>
    <w:rsid w:val="00992C2A"/>
    <w:rsid w:val="00996AEF"/>
    <w:rsid w:val="009A6130"/>
    <w:rsid w:val="009B21FC"/>
    <w:rsid w:val="009B579D"/>
    <w:rsid w:val="009C2419"/>
    <w:rsid w:val="009C3043"/>
    <w:rsid w:val="009D2348"/>
    <w:rsid w:val="009E063E"/>
    <w:rsid w:val="009E1E2A"/>
    <w:rsid w:val="009E6A2E"/>
    <w:rsid w:val="009F1837"/>
    <w:rsid w:val="009F2EB3"/>
    <w:rsid w:val="00A00277"/>
    <w:rsid w:val="00A0384C"/>
    <w:rsid w:val="00A0544D"/>
    <w:rsid w:val="00A143BF"/>
    <w:rsid w:val="00A2363D"/>
    <w:rsid w:val="00A25749"/>
    <w:rsid w:val="00A27B3B"/>
    <w:rsid w:val="00A31116"/>
    <w:rsid w:val="00A32B76"/>
    <w:rsid w:val="00A41F08"/>
    <w:rsid w:val="00A434F7"/>
    <w:rsid w:val="00A4797E"/>
    <w:rsid w:val="00A53BE8"/>
    <w:rsid w:val="00A718EA"/>
    <w:rsid w:val="00A77DAF"/>
    <w:rsid w:val="00A82484"/>
    <w:rsid w:val="00A86B4F"/>
    <w:rsid w:val="00A877BA"/>
    <w:rsid w:val="00A9087B"/>
    <w:rsid w:val="00A92064"/>
    <w:rsid w:val="00A922D2"/>
    <w:rsid w:val="00A928A2"/>
    <w:rsid w:val="00AA5F3D"/>
    <w:rsid w:val="00AA672C"/>
    <w:rsid w:val="00AB1A42"/>
    <w:rsid w:val="00AB2139"/>
    <w:rsid w:val="00AB327C"/>
    <w:rsid w:val="00AB5AE5"/>
    <w:rsid w:val="00AC13DF"/>
    <w:rsid w:val="00AC6FEE"/>
    <w:rsid w:val="00AC75A0"/>
    <w:rsid w:val="00AD3D9E"/>
    <w:rsid w:val="00AD4467"/>
    <w:rsid w:val="00AD64BE"/>
    <w:rsid w:val="00AD7756"/>
    <w:rsid w:val="00AD7BD2"/>
    <w:rsid w:val="00AE64BE"/>
    <w:rsid w:val="00AF1390"/>
    <w:rsid w:val="00AF5ACF"/>
    <w:rsid w:val="00AF796E"/>
    <w:rsid w:val="00AF7D66"/>
    <w:rsid w:val="00B01024"/>
    <w:rsid w:val="00B0114C"/>
    <w:rsid w:val="00B01C29"/>
    <w:rsid w:val="00B154E9"/>
    <w:rsid w:val="00B3083C"/>
    <w:rsid w:val="00B309A5"/>
    <w:rsid w:val="00B31243"/>
    <w:rsid w:val="00B36AFC"/>
    <w:rsid w:val="00B37D50"/>
    <w:rsid w:val="00B46BA1"/>
    <w:rsid w:val="00B477E6"/>
    <w:rsid w:val="00B5749C"/>
    <w:rsid w:val="00B57906"/>
    <w:rsid w:val="00B63346"/>
    <w:rsid w:val="00B70357"/>
    <w:rsid w:val="00B71769"/>
    <w:rsid w:val="00B7298A"/>
    <w:rsid w:val="00B75241"/>
    <w:rsid w:val="00B77943"/>
    <w:rsid w:val="00B80760"/>
    <w:rsid w:val="00B96C16"/>
    <w:rsid w:val="00BA64F4"/>
    <w:rsid w:val="00BB3807"/>
    <w:rsid w:val="00BE0E3A"/>
    <w:rsid w:val="00BE0E95"/>
    <w:rsid w:val="00BE4C55"/>
    <w:rsid w:val="00BE7B04"/>
    <w:rsid w:val="00BF3CDF"/>
    <w:rsid w:val="00C049A0"/>
    <w:rsid w:val="00C157FA"/>
    <w:rsid w:val="00C2551C"/>
    <w:rsid w:val="00C46B71"/>
    <w:rsid w:val="00C500C9"/>
    <w:rsid w:val="00C51DFD"/>
    <w:rsid w:val="00C52A0D"/>
    <w:rsid w:val="00C57697"/>
    <w:rsid w:val="00C657EC"/>
    <w:rsid w:val="00C70339"/>
    <w:rsid w:val="00C707C1"/>
    <w:rsid w:val="00C746D8"/>
    <w:rsid w:val="00C816CD"/>
    <w:rsid w:val="00C84000"/>
    <w:rsid w:val="00C85F22"/>
    <w:rsid w:val="00C87E5B"/>
    <w:rsid w:val="00C93B3F"/>
    <w:rsid w:val="00CA067E"/>
    <w:rsid w:val="00CA0C88"/>
    <w:rsid w:val="00CA54E8"/>
    <w:rsid w:val="00CA55CB"/>
    <w:rsid w:val="00CB0731"/>
    <w:rsid w:val="00CC223A"/>
    <w:rsid w:val="00CD4E3C"/>
    <w:rsid w:val="00CD6817"/>
    <w:rsid w:val="00CE3BE6"/>
    <w:rsid w:val="00CE731B"/>
    <w:rsid w:val="00CF17C8"/>
    <w:rsid w:val="00CF2637"/>
    <w:rsid w:val="00CF3B41"/>
    <w:rsid w:val="00CF5905"/>
    <w:rsid w:val="00CF65E3"/>
    <w:rsid w:val="00D117C7"/>
    <w:rsid w:val="00D23C48"/>
    <w:rsid w:val="00D240E4"/>
    <w:rsid w:val="00D24108"/>
    <w:rsid w:val="00D2582C"/>
    <w:rsid w:val="00D31C05"/>
    <w:rsid w:val="00D32153"/>
    <w:rsid w:val="00D32EF3"/>
    <w:rsid w:val="00D374D4"/>
    <w:rsid w:val="00D417AE"/>
    <w:rsid w:val="00D45099"/>
    <w:rsid w:val="00D47621"/>
    <w:rsid w:val="00D56A37"/>
    <w:rsid w:val="00D61401"/>
    <w:rsid w:val="00D61E5E"/>
    <w:rsid w:val="00D639FA"/>
    <w:rsid w:val="00D76F87"/>
    <w:rsid w:val="00D86D8B"/>
    <w:rsid w:val="00D91360"/>
    <w:rsid w:val="00D91686"/>
    <w:rsid w:val="00D925D9"/>
    <w:rsid w:val="00D9466D"/>
    <w:rsid w:val="00D970BD"/>
    <w:rsid w:val="00DA4A86"/>
    <w:rsid w:val="00DB0AF7"/>
    <w:rsid w:val="00DB477A"/>
    <w:rsid w:val="00DB4D65"/>
    <w:rsid w:val="00DB76F8"/>
    <w:rsid w:val="00DC4530"/>
    <w:rsid w:val="00DD0D61"/>
    <w:rsid w:val="00DD40F5"/>
    <w:rsid w:val="00DD53D6"/>
    <w:rsid w:val="00DD79F9"/>
    <w:rsid w:val="00DE395E"/>
    <w:rsid w:val="00DE4350"/>
    <w:rsid w:val="00DE58EB"/>
    <w:rsid w:val="00E045C6"/>
    <w:rsid w:val="00E047D3"/>
    <w:rsid w:val="00E11CA9"/>
    <w:rsid w:val="00E12EB0"/>
    <w:rsid w:val="00E149F9"/>
    <w:rsid w:val="00E21F78"/>
    <w:rsid w:val="00E22655"/>
    <w:rsid w:val="00E313F8"/>
    <w:rsid w:val="00E3213B"/>
    <w:rsid w:val="00E35482"/>
    <w:rsid w:val="00E361C0"/>
    <w:rsid w:val="00E423C0"/>
    <w:rsid w:val="00E434A5"/>
    <w:rsid w:val="00E51659"/>
    <w:rsid w:val="00E56437"/>
    <w:rsid w:val="00E60B42"/>
    <w:rsid w:val="00E60CEB"/>
    <w:rsid w:val="00E72479"/>
    <w:rsid w:val="00E7547A"/>
    <w:rsid w:val="00E86C75"/>
    <w:rsid w:val="00E8706A"/>
    <w:rsid w:val="00E90C83"/>
    <w:rsid w:val="00E92BF8"/>
    <w:rsid w:val="00EA333E"/>
    <w:rsid w:val="00EB107F"/>
    <w:rsid w:val="00EB7393"/>
    <w:rsid w:val="00EC100E"/>
    <w:rsid w:val="00EC12B3"/>
    <w:rsid w:val="00EC3070"/>
    <w:rsid w:val="00EC3AC4"/>
    <w:rsid w:val="00EC3DF1"/>
    <w:rsid w:val="00ED290E"/>
    <w:rsid w:val="00ED312F"/>
    <w:rsid w:val="00ED36DE"/>
    <w:rsid w:val="00EF453A"/>
    <w:rsid w:val="00EF5DC3"/>
    <w:rsid w:val="00EF784A"/>
    <w:rsid w:val="00F03F95"/>
    <w:rsid w:val="00F116C8"/>
    <w:rsid w:val="00F14430"/>
    <w:rsid w:val="00F24773"/>
    <w:rsid w:val="00F27ABC"/>
    <w:rsid w:val="00F330CF"/>
    <w:rsid w:val="00F35F25"/>
    <w:rsid w:val="00F417CA"/>
    <w:rsid w:val="00F42CAF"/>
    <w:rsid w:val="00F42E56"/>
    <w:rsid w:val="00F73176"/>
    <w:rsid w:val="00F9419C"/>
    <w:rsid w:val="00FA22F7"/>
    <w:rsid w:val="00FA3FE8"/>
    <w:rsid w:val="00FA5CCB"/>
    <w:rsid w:val="00FB0C6B"/>
    <w:rsid w:val="00FB67F0"/>
    <w:rsid w:val="00FB7990"/>
    <w:rsid w:val="00FB7F9E"/>
    <w:rsid w:val="00FC6774"/>
    <w:rsid w:val="00FC7815"/>
    <w:rsid w:val="00FD0C8C"/>
    <w:rsid w:val="00FD2ABB"/>
    <w:rsid w:val="00FD3FDF"/>
    <w:rsid w:val="00FD42AB"/>
    <w:rsid w:val="00FD48DD"/>
    <w:rsid w:val="00FD4D14"/>
    <w:rsid w:val="00FD5597"/>
    <w:rsid w:val="00FD5B0E"/>
    <w:rsid w:val="00FD5DB2"/>
    <w:rsid w:val="00FE2B81"/>
    <w:rsid w:val="00FF39CD"/>
    <w:rsid w:val="017D53C3"/>
    <w:rsid w:val="02E54398"/>
    <w:rsid w:val="05B6F773"/>
    <w:rsid w:val="07721CD3"/>
    <w:rsid w:val="0AEE3CFC"/>
    <w:rsid w:val="0B958528"/>
    <w:rsid w:val="0CDCB050"/>
    <w:rsid w:val="115F8982"/>
    <w:rsid w:val="14E77272"/>
    <w:rsid w:val="15D06289"/>
    <w:rsid w:val="163BD178"/>
    <w:rsid w:val="1A06D75D"/>
    <w:rsid w:val="1B2822DD"/>
    <w:rsid w:val="1D1512A8"/>
    <w:rsid w:val="1D97389D"/>
    <w:rsid w:val="28B03385"/>
    <w:rsid w:val="28CFA824"/>
    <w:rsid w:val="2C9FD214"/>
    <w:rsid w:val="30F3ED48"/>
    <w:rsid w:val="3106884F"/>
    <w:rsid w:val="33066878"/>
    <w:rsid w:val="339B74DD"/>
    <w:rsid w:val="34F7B768"/>
    <w:rsid w:val="35D52C3F"/>
    <w:rsid w:val="35EE549C"/>
    <w:rsid w:val="39E1D881"/>
    <w:rsid w:val="3BADDAA4"/>
    <w:rsid w:val="3CC2A5D8"/>
    <w:rsid w:val="3D1E2A07"/>
    <w:rsid w:val="3DB1AD0B"/>
    <w:rsid w:val="400B1AA3"/>
    <w:rsid w:val="4131B663"/>
    <w:rsid w:val="438EC77D"/>
    <w:rsid w:val="43A0E675"/>
    <w:rsid w:val="47E0F441"/>
    <w:rsid w:val="47F08C0B"/>
    <w:rsid w:val="487AE35D"/>
    <w:rsid w:val="49A0D5F6"/>
    <w:rsid w:val="4E059B9E"/>
    <w:rsid w:val="4F16E438"/>
    <w:rsid w:val="4FB138AA"/>
    <w:rsid w:val="5135F036"/>
    <w:rsid w:val="522E527F"/>
    <w:rsid w:val="5282EAAD"/>
    <w:rsid w:val="52F11BFE"/>
    <w:rsid w:val="531AACED"/>
    <w:rsid w:val="54D4A91D"/>
    <w:rsid w:val="565EE75F"/>
    <w:rsid w:val="5B3C2079"/>
    <w:rsid w:val="5F4C3006"/>
    <w:rsid w:val="611A7033"/>
    <w:rsid w:val="6226AE96"/>
    <w:rsid w:val="6A2C36AA"/>
    <w:rsid w:val="6B1245D4"/>
    <w:rsid w:val="6BAB7292"/>
    <w:rsid w:val="6C664B7B"/>
    <w:rsid w:val="6D69613D"/>
    <w:rsid w:val="6E542749"/>
    <w:rsid w:val="71226BDA"/>
    <w:rsid w:val="737EAB88"/>
    <w:rsid w:val="755CFF25"/>
    <w:rsid w:val="7561CA59"/>
    <w:rsid w:val="76B500FE"/>
    <w:rsid w:val="7775533B"/>
    <w:rsid w:val="778DB1EB"/>
    <w:rsid w:val="7D61DD13"/>
    <w:rsid w:val="7E5A1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4A73"/>
  <w15:chartTrackingRefBased/>
  <w15:docId w15:val="{6F7881BD-2CB0-4D89-9A36-CE720D00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C29"/>
    <w:rPr>
      <w:color w:val="0563C1" w:themeColor="hyperlink"/>
      <w:u w:val="single"/>
    </w:rPr>
  </w:style>
  <w:style w:type="character" w:styleId="UnresolvedMention">
    <w:name w:val="Unresolved Mention"/>
    <w:basedOn w:val="DefaultParagraphFont"/>
    <w:uiPriority w:val="99"/>
    <w:semiHidden/>
    <w:unhideWhenUsed/>
    <w:rsid w:val="00B01C29"/>
    <w:rPr>
      <w:color w:val="605E5C"/>
      <w:shd w:val="clear" w:color="auto" w:fill="E1DFDD"/>
    </w:rPr>
  </w:style>
  <w:style w:type="paragraph" w:styleId="Header">
    <w:name w:val="header"/>
    <w:basedOn w:val="Normal"/>
    <w:link w:val="HeaderChar"/>
    <w:uiPriority w:val="99"/>
    <w:unhideWhenUsed/>
    <w:rsid w:val="00B01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C29"/>
  </w:style>
  <w:style w:type="paragraph" w:styleId="Footer">
    <w:name w:val="footer"/>
    <w:basedOn w:val="Normal"/>
    <w:link w:val="FooterChar"/>
    <w:uiPriority w:val="99"/>
    <w:unhideWhenUsed/>
    <w:rsid w:val="00B01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C29"/>
  </w:style>
  <w:style w:type="character" w:styleId="PlaceholderText">
    <w:name w:val="Placeholder Text"/>
    <w:basedOn w:val="DefaultParagraphFont"/>
    <w:uiPriority w:val="99"/>
    <w:semiHidden/>
    <w:rsid w:val="00A0384C"/>
    <w:rPr>
      <w:color w:val="808080"/>
    </w:rPr>
  </w:style>
  <w:style w:type="character" w:styleId="CommentReference">
    <w:name w:val="annotation reference"/>
    <w:basedOn w:val="DefaultParagraphFont"/>
    <w:uiPriority w:val="99"/>
    <w:semiHidden/>
    <w:unhideWhenUsed/>
    <w:rsid w:val="008611FE"/>
    <w:rPr>
      <w:sz w:val="16"/>
      <w:szCs w:val="16"/>
    </w:rPr>
  </w:style>
  <w:style w:type="paragraph" w:styleId="CommentText">
    <w:name w:val="annotation text"/>
    <w:basedOn w:val="Normal"/>
    <w:link w:val="CommentTextChar"/>
    <w:uiPriority w:val="99"/>
    <w:unhideWhenUsed/>
    <w:rsid w:val="008611FE"/>
    <w:pPr>
      <w:spacing w:line="240" w:lineRule="auto"/>
    </w:pPr>
    <w:rPr>
      <w:sz w:val="20"/>
      <w:szCs w:val="20"/>
    </w:rPr>
  </w:style>
  <w:style w:type="character" w:customStyle="1" w:styleId="CommentTextChar">
    <w:name w:val="Comment Text Char"/>
    <w:basedOn w:val="DefaultParagraphFont"/>
    <w:link w:val="CommentText"/>
    <w:uiPriority w:val="99"/>
    <w:rsid w:val="008611FE"/>
    <w:rPr>
      <w:sz w:val="20"/>
      <w:szCs w:val="20"/>
    </w:rPr>
  </w:style>
  <w:style w:type="paragraph" w:styleId="CommentSubject">
    <w:name w:val="annotation subject"/>
    <w:basedOn w:val="CommentText"/>
    <w:next w:val="CommentText"/>
    <w:link w:val="CommentSubjectChar"/>
    <w:uiPriority w:val="99"/>
    <w:semiHidden/>
    <w:unhideWhenUsed/>
    <w:rsid w:val="008611FE"/>
    <w:rPr>
      <w:b/>
      <w:bCs/>
    </w:rPr>
  </w:style>
  <w:style w:type="character" w:customStyle="1" w:styleId="CommentSubjectChar">
    <w:name w:val="Comment Subject Char"/>
    <w:basedOn w:val="CommentTextChar"/>
    <w:link w:val="CommentSubject"/>
    <w:uiPriority w:val="99"/>
    <w:semiHidden/>
    <w:rsid w:val="008611FE"/>
    <w:rPr>
      <w:b/>
      <w:bCs/>
      <w:sz w:val="20"/>
      <w:szCs w:val="20"/>
    </w:rPr>
  </w:style>
  <w:style w:type="paragraph" w:styleId="ListParagraph">
    <w:name w:val="List Paragraph"/>
    <w:basedOn w:val="Normal"/>
    <w:uiPriority w:val="34"/>
    <w:qFormat/>
    <w:rsid w:val="008916C5"/>
    <w:pPr>
      <w:spacing w:after="0" w:line="240" w:lineRule="auto"/>
      <w:ind w:left="720"/>
      <w:contextualSpacing/>
    </w:pPr>
    <w:rPr>
      <w:sz w:val="24"/>
      <w:szCs w:val="24"/>
      <w:lang w:val="en-US"/>
    </w:rPr>
  </w:style>
  <w:style w:type="paragraph" w:styleId="Revision">
    <w:name w:val="Revision"/>
    <w:hidden/>
    <w:uiPriority w:val="99"/>
    <w:semiHidden/>
    <w:rsid w:val="00DC4530"/>
    <w:pPr>
      <w:spacing w:after="0" w:line="240" w:lineRule="auto"/>
    </w:pPr>
  </w:style>
  <w:style w:type="character" w:styleId="FollowedHyperlink">
    <w:name w:val="FollowedHyperlink"/>
    <w:basedOn w:val="DefaultParagraphFont"/>
    <w:uiPriority w:val="99"/>
    <w:semiHidden/>
    <w:unhideWhenUsed/>
    <w:rsid w:val="00CE3BE6"/>
    <w:rPr>
      <w:color w:val="954F72" w:themeColor="followedHyperlink"/>
      <w:u w:val="single"/>
    </w:rPr>
  </w:style>
  <w:style w:type="paragraph" w:styleId="BodyText">
    <w:name w:val="Body Text"/>
    <w:basedOn w:val="Normal"/>
    <w:link w:val="BodyTextChar"/>
    <w:uiPriority w:val="1"/>
    <w:qFormat/>
    <w:rsid w:val="00407123"/>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407123"/>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ele.ac.uk/students/academiclife/appeals-complaints-conduct/studentacademic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j.jeffery@keele.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ele.ac.uk/library/training/academic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F6E2B1-66DB-4583-98C0-8E30AD8962AB}"/>
      </w:docPartPr>
      <w:docPartBody>
        <w:p w:rsidR="00996AEF" w:rsidRDefault="00996AEF">
          <w:r w:rsidRPr="00C50C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6A"/>
    <w:rsid w:val="00084B83"/>
    <w:rsid w:val="001924EE"/>
    <w:rsid w:val="00196468"/>
    <w:rsid w:val="002A3786"/>
    <w:rsid w:val="00424569"/>
    <w:rsid w:val="0044665F"/>
    <w:rsid w:val="004C5A0B"/>
    <w:rsid w:val="00615366"/>
    <w:rsid w:val="00620DA3"/>
    <w:rsid w:val="007E1B22"/>
    <w:rsid w:val="008B4F27"/>
    <w:rsid w:val="008E0005"/>
    <w:rsid w:val="00996AEF"/>
    <w:rsid w:val="009E6A2E"/>
    <w:rsid w:val="00A001F7"/>
    <w:rsid w:val="00AC13DF"/>
    <w:rsid w:val="00AD3C68"/>
    <w:rsid w:val="00B67AFA"/>
    <w:rsid w:val="00B7298A"/>
    <w:rsid w:val="00C55E6A"/>
    <w:rsid w:val="00CB0731"/>
    <w:rsid w:val="00D1263E"/>
    <w:rsid w:val="00E434A5"/>
    <w:rsid w:val="00E86C75"/>
    <w:rsid w:val="00EE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A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C80039913754BB3D7FAA4A89FE1DB" ma:contentTypeVersion="4" ma:contentTypeDescription="Create a new document." ma:contentTypeScope="" ma:versionID="226f872aec255058000ac9bf7cf28e9a">
  <xsd:schema xmlns:xsd="http://www.w3.org/2001/XMLSchema" xmlns:xs="http://www.w3.org/2001/XMLSchema" xmlns:p="http://schemas.microsoft.com/office/2006/metadata/properties" xmlns:ns2="9d3b005c-1ec6-4408-ab3b-2bb167a8630e" targetNamespace="http://schemas.microsoft.com/office/2006/metadata/properties" ma:root="true" ma:fieldsID="3276797d8edc87d07a30bc6f875b8edd" ns2:_="">
    <xsd:import namespace="9d3b005c-1ec6-4408-ab3b-2bb167a86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b005c-1ec6-4408-ab3b-2bb167a86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33B7-9A20-4D8A-8FB2-84EEEFC06E0F}">
  <ds:schemaRefs>
    <ds:schemaRef ds:uri="http://schemas.microsoft.com/office/2006/metadata/properties"/>
    <ds:schemaRef ds:uri="http://schemas.microsoft.com/office/infopath/2007/PartnerControls"/>
    <ds:schemaRef ds:uri="eb6671b5-a689-4f1a-9fe6-8291b7fcfa05"/>
    <ds:schemaRef ds:uri="d64bf5f2-5482-4b43-82e1-f49f8755e638"/>
  </ds:schemaRefs>
</ds:datastoreItem>
</file>

<file path=customXml/itemProps2.xml><?xml version="1.0" encoding="utf-8"?>
<ds:datastoreItem xmlns:ds="http://schemas.openxmlformats.org/officeDocument/2006/customXml" ds:itemID="{03D6C3DD-78BB-42ED-A13F-941630793BD7}">
  <ds:schemaRefs>
    <ds:schemaRef ds:uri="http://schemas.microsoft.com/sharepoint/v3/contenttype/forms"/>
  </ds:schemaRefs>
</ds:datastoreItem>
</file>

<file path=customXml/itemProps3.xml><?xml version="1.0" encoding="utf-8"?>
<ds:datastoreItem xmlns:ds="http://schemas.openxmlformats.org/officeDocument/2006/customXml" ds:itemID="{11D1F26A-9804-45A4-AD94-80FE4EDC0EE0}"/>
</file>

<file path=customXml/itemProps4.xml><?xml version="1.0" encoding="utf-8"?>
<ds:datastoreItem xmlns:ds="http://schemas.openxmlformats.org/officeDocument/2006/customXml" ds:itemID="{6D3A89F8-3FD1-4565-989E-B913DC72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2257</Words>
  <Characters>12868</Characters>
  <Application>Microsoft Office Word</Application>
  <DocSecurity>0</DocSecurity>
  <Lines>107</Lines>
  <Paragraphs>30</Paragraphs>
  <ScaleCrop>false</ScaleCrop>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Szkornik</dc:creator>
  <cp:keywords/>
  <dc:description/>
  <cp:lastModifiedBy>Richard Darton</cp:lastModifiedBy>
  <cp:revision>371</cp:revision>
  <dcterms:created xsi:type="dcterms:W3CDTF">2024-09-19T13:51:00Z</dcterms:created>
  <dcterms:modified xsi:type="dcterms:W3CDTF">2025-01-20T09:39:00Z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0x0101009EDC80039913754BB3D7FAA4A89FE1DB</vt:lpwstr>
  </property>
</Properties>
</file>