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2C4E" w14:textId="281CEDB2" w:rsidR="00BE4C55" w:rsidRDefault="00B01C29" w:rsidP="0055616D">
      <w:r w:rsidRPr="00BE4C55">
        <w:rPr>
          <w:b/>
          <w:bCs/>
          <w:noProof/>
          <w:sz w:val="36"/>
          <w:szCs w:val="36"/>
          <w:u w:val="single"/>
        </w:rPr>
        <w:drawing>
          <wp:inline distT="0" distB="0" distL="0" distR="0" wp14:anchorId="67EF2BEF" wp14:editId="4B463710">
            <wp:extent cx="1667510" cy="847090"/>
            <wp:effectExtent l="0" t="0" r="8890" b="0"/>
            <wp:docPr id="706169504" name="Picture 1" descr="Keel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69504" name="Picture 1" descr="Keele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7510" cy="847090"/>
                    </a:xfrm>
                    <a:prstGeom prst="rect">
                      <a:avLst/>
                    </a:prstGeom>
                  </pic:spPr>
                </pic:pic>
              </a:graphicData>
            </a:graphic>
          </wp:inline>
        </w:drawing>
      </w:r>
    </w:p>
    <w:p w14:paraId="4618A4A6" w14:textId="17975937" w:rsidR="00682F33" w:rsidRPr="0055616D" w:rsidRDefault="00BE4C55" w:rsidP="0055616D">
      <w:pPr>
        <w:pStyle w:val="Heading1"/>
      </w:pPr>
      <w:r w:rsidRPr="0055616D">
        <w:t>Assessment Brief</w:t>
      </w:r>
    </w:p>
    <w:tbl>
      <w:tblPr>
        <w:tblStyle w:val="TableGrid"/>
        <w:tblW w:w="9067" w:type="dxa"/>
        <w:tblLook w:val="04A0" w:firstRow="1" w:lastRow="0" w:firstColumn="1" w:lastColumn="0" w:noHBand="0" w:noVBand="1"/>
      </w:tblPr>
      <w:tblGrid>
        <w:gridCol w:w="4744"/>
        <w:gridCol w:w="4323"/>
      </w:tblGrid>
      <w:tr w:rsidR="00BE4C55" w14:paraId="04613415" w14:textId="77777777" w:rsidTr="7775533B">
        <w:tc>
          <w:tcPr>
            <w:tcW w:w="4744" w:type="dxa"/>
          </w:tcPr>
          <w:p w14:paraId="55D868C4" w14:textId="63B2805C" w:rsidR="00BE4C55" w:rsidRPr="00BE4C55" w:rsidRDefault="00BE4C55">
            <w:pPr>
              <w:rPr>
                <w:b/>
                <w:bCs/>
              </w:rPr>
            </w:pPr>
            <w:r w:rsidRPr="00BE4C55">
              <w:rPr>
                <w:b/>
                <w:bCs/>
              </w:rPr>
              <w:t>Module Title</w:t>
            </w:r>
          </w:p>
        </w:tc>
        <w:tc>
          <w:tcPr>
            <w:tcW w:w="4323" w:type="dxa"/>
          </w:tcPr>
          <w:p w14:paraId="6A3813EC" w14:textId="7F96A979" w:rsidR="00BE4C55" w:rsidRDefault="00177A4A">
            <w:r>
              <w:t>Advanced Topics in Skeletal Remains Recovery and Analysis</w:t>
            </w:r>
          </w:p>
        </w:tc>
      </w:tr>
      <w:tr w:rsidR="00BE4C55" w14:paraId="15AC96AB" w14:textId="77777777" w:rsidTr="7775533B">
        <w:tc>
          <w:tcPr>
            <w:tcW w:w="4744" w:type="dxa"/>
          </w:tcPr>
          <w:p w14:paraId="2017B9F6" w14:textId="61CED344" w:rsidR="00BE4C55" w:rsidRPr="00BE4C55" w:rsidRDefault="00BE4C55">
            <w:pPr>
              <w:rPr>
                <w:b/>
                <w:bCs/>
              </w:rPr>
            </w:pPr>
            <w:r w:rsidRPr="00BE4C55">
              <w:rPr>
                <w:b/>
                <w:bCs/>
              </w:rPr>
              <w:t>Module Code</w:t>
            </w:r>
          </w:p>
        </w:tc>
        <w:tc>
          <w:tcPr>
            <w:tcW w:w="4323" w:type="dxa"/>
          </w:tcPr>
          <w:p w14:paraId="4945CBE9" w14:textId="3B81AF8A" w:rsidR="00BE4C55" w:rsidRDefault="00143DD5">
            <w:r>
              <w:t>FSC-</w:t>
            </w:r>
            <w:r w:rsidR="00177A4A">
              <w:t>4</w:t>
            </w:r>
            <w:r>
              <w:t>00</w:t>
            </w:r>
            <w:r w:rsidR="00177A4A">
              <w:t>21</w:t>
            </w:r>
          </w:p>
        </w:tc>
      </w:tr>
      <w:tr w:rsidR="00BE4C55" w14:paraId="04C8E0EF" w14:textId="77777777" w:rsidTr="7775533B">
        <w:tc>
          <w:tcPr>
            <w:tcW w:w="4744" w:type="dxa"/>
          </w:tcPr>
          <w:p w14:paraId="191CDC9D" w14:textId="3953DF46" w:rsidR="00BE4C55" w:rsidRPr="00BE4C55" w:rsidRDefault="00BE4C55">
            <w:pPr>
              <w:rPr>
                <w:b/>
                <w:bCs/>
              </w:rPr>
            </w:pPr>
            <w:r w:rsidRPr="00BE4C55">
              <w:rPr>
                <w:b/>
                <w:bCs/>
              </w:rPr>
              <w:t>Assessment Type</w:t>
            </w:r>
          </w:p>
        </w:tc>
        <w:sdt>
          <w:sdtPr>
            <w:id w:val="-732082317"/>
            <w:placeholder>
              <w:docPart w:val="DefaultPlaceholder_-1854013438"/>
            </w:placeholder>
            <w:dropDownList>
              <w:listItem w:value="Choose an item."/>
              <w:listItem w:displayText="Assignment" w:value="Assignment"/>
              <w:listItem w:displayText="Class Test" w:value="Class Test"/>
              <w:listItem w:displayText="Competence" w:value="Competence"/>
              <w:listItem w:displayText="Creative Brief" w:value="Creative Brief"/>
              <w:listItem w:displayText="Disseratation" w:value="Disseratation"/>
              <w:listItem w:displayText="Dissertation Plan" w:value="Dissertation Plan"/>
              <w:listItem w:displayText="Essay" w:value="Essay"/>
              <w:listItem w:displayText="Essay Plan" w:value="Essay Plan"/>
              <w:listItem w:displayText="Exam" w:value="Exam"/>
              <w:listItem w:displayText="Exercise" w:value="Exercise"/>
              <w:listItem w:displayText="Externally Developed Assessment" w:value="Externally Developed Assessment"/>
              <w:listItem w:displayText="Flexible Class Test" w:value="Flexible Class Test"/>
              <w:listItem w:displayText="Field Notebook" w:value="Field Notebook"/>
              <w:listItem w:displayText="Group Assignment" w:value="Group Assignment"/>
              <w:listItem w:displayText="Laboratory Book" w:value="Laboratory Book"/>
              <w:listItem w:displayText="Laboratory Practicals" w:value="Laboratory Practicals"/>
              <w:listItem w:displayText="Laboratory Report" w:value="Laboratory Report"/>
              <w:listItem w:displayText="Literature Review" w:value="Literature Review"/>
              <w:listItem w:displayText="Listening Assessment" w:value="Listening Assessment"/>
              <w:listItem w:displayText="Marketing Plan" w:value="Marketing Plan"/>
              <w:listItem w:displayText="OSCE" w:value="OSCE"/>
              <w:listItem w:displayText="Open-Book Assessment" w:value="Open-Book Assessment"/>
              <w:listItem w:displayText="Options" w:value="Options"/>
              <w:listItem w:displayText="Placement" w:value="Placement"/>
              <w:listItem w:displayText="Podcast" w:value="Podcast"/>
              <w:listItem w:displayText="Poster" w:value="Poster"/>
              <w:listItem w:displayText="Practice-Based Assessment" w:value="Practice-Based Assessment"/>
              <w:listItem w:displayText="Professional Development" w:value="Professional Development"/>
              <w:listItem w:displayText="Presentation" w:value="Presentation"/>
              <w:listItem w:displayText="Problem Sheets" w:value="Problem Sheets"/>
              <w:listItem w:displayText="Project" w:value="Project"/>
              <w:listItem w:displayText="Reflective Diary" w:value="Reflective Diary"/>
              <w:listItem w:displayText="Report" w:value="Report"/>
              <w:listItem w:displayText="Research Paper" w:value="Research Paper"/>
              <w:listItem w:displayText="Research Participation " w:value="Research Participation "/>
              <w:listItem w:displayText="Research Proposal" w:value="Research Proposal"/>
              <w:listItem w:displayText="Research Report" w:value="Research Report"/>
              <w:listItem w:displayText="Review" w:value="Review"/>
              <w:listItem w:displayText="Speaking Assessment" w:value="Speaking Assessment"/>
              <w:listItem w:displayText="Video Blog" w:value="Video Blog"/>
              <w:listItem w:displayText="Viva" w:value="Viva"/>
              <w:listItem w:displayText="Workbook" w:value="Workbook"/>
              <w:listItem w:displayText="Website" w:value="Website"/>
            </w:dropDownList>
          </w:sdtPr>
          <w:sdtContent>
            <w:tc>
              <w:tcPr>
                <w:tcW w:w="4323" w:type="dxa"/>
              </w:tcPr>
              <w:p w14:paraId="0348393F" w14:textId="65B58416" w:rsidR="00BE4C55" w:rsidRDefault="002C755F">
                <w:r>
                  <w:t>Report</w:t>
                </w:r>
              </w:p>
            </w:tc>
          </w:sdtContent>
        </w:sdt>
      </w:tr>
      <w:tr w:rsidR="00BE4C55" w14:paraId="2C1EE338" w14:textId="77777777" w:rsidTr="7775533B">
        <w:tc>
          <w:tcPr>
            <w:tcW w:w="4744" w:type="dxa"/>
          </w:tcPr>
          <w:p w14:paraId="2969E966" w14:textId="1BF5E4E2" w:rsidR="00BE4C55" w:rsidRPr="00BE4C55" w:rsidRDefault="00BE4C55">
            <w:pPr>
              <w:rPr>
                <w:b/>
                <w:bCs/>
              </w:rPr>
            </w:pPr>
            <w:r w:rsidRPr="00BE4C55">
              <w:rPr>
                <w:b/>
                <w:bCs/>
              </w:rPr>
              <w:t>Assessment Title</w:t>
            </w:r>
          </w:p>
        </w:tc>
        <w:tc>
          <w:tcPr>
            <w:tcW w:w="4323" w:type="dxa"/>
          </w:tcPr>
          <w:p w14:paraId="5F2BBDD8" w14:textId="1D23E158" w:rsidR="00BE4C55" w:rsidRDefault="00177A4A">
            <w:r>
              <w:t>Case Study</w:t>
            </w:r>
            <w:r w:rsidR="002C755F">
              <w:t xml:space="preserve"> Report</w:t>
            </w:r>
          </w:p>
        </w:tc>
      </w:tr>
      <w:tr w:rsidR="00BE4C55" w14:paraId="06278C43" w14:textId="77777777" w:rsidTr="7775533B">
        <w:tc>
          <w:tcPr>
            <w:tcW w:w="4744" w:type="dxa"/>
          </w:tcPr>
          <w:p w14:paraId="37FFB21D" w14:textId="6D8A0308" w:rsidR="00BE4C55" w:rsidRPr="00BE4C55" w:rsidRDefault="00BE4C55">
            <w:pPr>
              <w:rPr>
                <w:b/>
                <w:bCs/>
              </w:rPr>
            </w:pPr>
            <w:r w:rsidRPr="00BE4C55">
              <w:rPr>
                <w:b/>
                <w:bCs/>
              </w:rPr>
              <w:t>Weighting (% of module mark)</w:t>
            </w:r>
          </w:p>
        </w:tc>
        <w:tc>
          <w:tcPr>
            <w:tcW w:w="4323" w:type="dxa"/>
          </w:tcPr>
          <w:p w14:paraId="6760C30C" w14:textId="21B958A2" w:rsidR="00BE4C55" w:rsidRDefault="00177A4A">
            <w:r>
              <w:t>10</w:t>
            </w:r>
            <w:r w:rsidR="00143DD5">
              <w:t>0%</w:t>
            </w:r>
          </w:p>
        </w:tc>
      </w:tr>
      <w:tr w:rsidR="00BE4C55" w14:paraId="7ED9C020" w14:textId="77777777" w:rsidTr="7775533B">
        <w:tc>
          <w:tcPr>
            <w:tcW w:w="4744" w:type="dxa"/>
          </w:tcPr>
          <w:p w14:paraId="521632F5" w14:textId="76545E25" w:rsidR="00BE4C55" w:rsidRPr="00BE4C55" w:rsidRDefault="00BE4C55">
            <w:pPr>
              <w:rPr>
                <w:b/>
                <w:bCs/>
              </w:rPr>
            </w:pPr>
            <w:r w:rsidRPr="00BE4C55">
              <w:rPr>
                <w:b/>
                <w:bCs/>
              </w:rPr>
              <w:t>Assessment Length</w:t>
            </w:r>
            <w:r w:rsidR="00224096">
              <w:rPr>
                <w:b/>
                <w:bCs/>
              </w:rPr>
              <w:t xml:space="preserve"> (word count or equivalent)</w:t>
            </w:r>
          </w:p>
        </w:tc>
        <w:tc>
          <w:tcPr>
            <w:tcW w:w="4323" w:type="dxa"/>
          </w:tcPr>
          <w:p w14:paraId="38ADCE8D" w14:textId="460B72B0" w:rsidR="00BE4C55" w:rsidRDefault="00177A4A">
            <w:r>
              <w:t>5000 words or equivalent</w:t>
            </w:r>
          </w:p>
        </w:tc>
      </w:tr>
      <w:tr w:rsidR="001A0492" w14:paraId="2E319146" w14:textId="2ADE26C9" w:rsidTr="00B51AFF">
        <w:tc>
          <w:tcPr>
            <w:tcW w:w="4744" w:type="dxa"/>
          </w:tcPr>
          <w:p w14:paraId="461A2381" w14:textId="542976EC" w:rsidR="001A0492" w:rsidRPr="00BE4C55" w:rsidRDefault="001A0492">
            <w:pPr>
              <w:rPr>
                <w:b/>
                <w:bCs/>
              </w:rPr>
            </w:pPr>
            <w:r w:rsidRPr="00BE4C55">
              <w:rPr>
                <w:b/>
                <w:bCs/>
              </w:rPr>
              <w:t>Submission Deadline (</w:t>
            </w:r>
            <w:r>
              <w:rPr>
                <w:b/>
                <w:bCs/>
              </w:rPr>
              <w:t>d</w:t>
            </w:r>
            <w:r w:rsidRPr="00BE4C55">
              <w:rPr>
                <w:b/>
                <w:bCs/>
              </w:rPr>
              <w:t xml:space="preserve">ate and </w:t>
            </w:r>
            <w:r>
              <w:rPr>
                <w:b/>
                <w:bCs/>
              </w:rPr>
              <w:t>t</w:t>
            </w:r>
            <w:r w:rsidRPr="00BE4C55">
              <w:rPr>
                <w:b/>
                <w:bCs/>
              </w:rPr>
              <w:t>ime)</w:t>
            </w:r>
          </w:p>
        </w:tc>
        <w:tc>
          <w:tcPr>
            <w:tcW w:w="4323" w:type="dxa"/>
          </w:tcPr>
          <w:p w14:paraId="2782B660" w14:textId="6C521D3D" w:rsidR="001A0492" w:rsidRDefault="001A0492">
            <w:r>
              <w:t>See assessment and feedback timetable on KLE</w:t>
            </w:r>
          </w:p>
        </w:tc>
      </w:tr>
      <w:tr w:rsidR="00F7565F" w14:paraId="654814BB" w14:textId="77777777" w:rsidTr="7775533B">
        <w:tc>
          <w:tcPr>
            <w:tcW w:w="4744" w:type="dxa"/>
          </w:tcPr>
          <w:p w14:paraId="6A8487EE" w14:textId="0CF86AB6" w:rsidR="00F7565F" w:rsidRPr="7775533B" w:rsidRDefault="00F7565F" w:rsidP="7775533B">
            <w:pPr>
              <w:rPr>
                <w:b/>
                <w:bCs/>
              </w:rPr>
            </w:pPr>
            <w:r>
              <w:rPr>
                <w:b/>
                <w:bCs/>
              </w:rPr>
              <w:t>Format of Submission</w:t>
            </w:r>
          </w:p>
        </w:tc>
        <w:tc>
          <w:tcPr>
            <w:tcW w:w="4323" w:type="dxa"/>
          </w:tcPr>
          <w:p w14:paraId="795FA4F4" w14:textId="1F52FFAA" w:rsidR="00F7565F" w:rsidRDefault="00A148CE">
            <w:r>
              <w:t>E</w:t>
            </w:r>
            <w:r w:rsidR="0051133C">
              <w:t>lectronic submission to KLE</w:t>
            </w:r>
            <w:r>
              <w:t xml:space="preserve"> (Turnitin)</w:t>
            </w:r>
          </w:p>
        </w:tc>
      </w:tr>
      <w:tr w:rsidR="00BE4C55" w14:paraId="484E1DEB" w14:textId="77777777" w:rsidTr="7775533B">
        <w:tc>
          <w:tcPr>
            <w:tcW w:w="4744" w:type="dxa"/>
          </w:tcPr>
          <w:p w14:paraId="3E9EF549" w14:textId="4E218F74" w:rsidR="00BE4C55" w:rsidRPr="0051133C" w:rsidRDefault="00BE4C55" w:rsidP="7775533B">
            <w:pPr>
              <w:rPr>
                <w:b/>
                <w:bCs/>
              </w:rPr>
            </w:pPr>
            <w:r w:rsidRPr="7775533B">
              <w:rPr>
                <w:b/>
                <w:bCs/>
              </w:rPr>
              <w:t>Feedback Release Date</w:t>
            </w:r>
          </w:p>
        </w:tc>
        <w:tc>
          <w:tcPr>
            <w:tcW w:w="4323" w:type="dxa"/>
          </w:tcPr>
          <w:p w14:paraId="78F2CBF3" w14:textId="77777777" w:rsidR="00BE4C55" w:rsidRDefault="001A0492">
            <w:r>
              <w:t>Feedback will be released three weeks after submission</w:t>
            </w:r>
            <w:r w:rsidR="003156F0">
              <w:t>.</w:t>
            </w:r>
          </w:p>
          <w:p w14:paraId="7334B69A" w14:textId="2A54039D" w:rsidR="003156F0" w:rsidRDefault="003156F0">
            <w:r>
              <w:t>See assessment and feedback timetable on the KLE for exact dates.</w:t>
            </w:r>
          </w:p>
        </w:tc>
      </w:tr>
      <w:tr w:rsidR="00BE4C55" w14:paraId="550BA778" w14:textId="77777777" w:rsidTr="7775533B">
        <w:tc>
          <w:tcPr>
            <w:tcW w:w="4744" w:type="dxa"/>
          </w:tcPr>
          <w:p w14:paraId="52B739EA" w14:textId="0489805D" w:rsidR="00BE4C55" w:rsidRPr="00BE4C55" w:rsidRDefault="00B01C29">
            <w:pPr>
              <w:rPr>
                <w:b/>
                <w:bCs/>
              </w:rPr>
            </w:pPr>
            <w:r>
              <w:rPr>
                <w:b/>
                <w:bCs/>
              </w:rPr>
              <w:t>Staff</w:t>
            </w:r>
            <w:r w:rsidR="00BE4C55" w:rsidRPr="00BE4C55">
              <w:rPr>
                <w:b/>
                <w:bCs/>
              </w:rPr>
              <w:t xml:space="preserve"> contact details</w:t>
            </w:r>
          </w:p>
        </w:tc>
        <w:tc>
          <w:tcPr>
            <w:tcW w:w="4323" w:type="dxa"/>
          </w:tcPr>
          <w:p w14:paraId="5ACA5574" w14:textId="59624130" w:rsidR="00BE4C55" w:rsidRDefault="00A148CE">
            <w:r>
              <w:t xml:space="preserve">Viv Heaton: </w:t>
            </w:r>
            <w:hyperlink r:id="rId12" w:history="1">
              <w:r w:rsidR="003156F0" w:rsidRPr="003C090B">
                <w:rPr>
                  <w:rStyle w:val="Hyperlink"/>
                </w:rPr>
                <w:t>v.g.heaton@keele.ac.uk</w:t>
              </w:r>
            </w:hyperlink>
          </w:p>
          <w:p w14:paraId="4CFB0FED" w14:textId="0C4C6A5B" w:rsidR="00177A4A" w:rsidRPr="00177A4A" w:rsidRDefault="002C755F">
            <w:pPr>
              <w:rPr>
                <w:color w:val="0563C1" w:themeColor="hyperlink"/>
                <w:u w:val="single"/>
              </w:rPr>
            </w:pPr>
            <w:r>
              <w:t xml:space="preserve">Chris Aris: </w:t>
            </w:r>
            <w:hyperlink r:id="rId13" w:history="1">
              <w:r w:rsidR="00945D5E" w:rsidRPr="006E5692">
                <w:rPr>
                  <w:rStyle w:val="Hyperlink"/>
                </w:rPr>
                <w:t>c.aris@keele.ac.uk</w:t>
              </w:r>
            </w:hyperlink>
          </w:p>
          <w:p w14:paraId="50DFE894" w14:textId="186AE583" w:rsidR="002C755F" w:rsidRDefault="00177A4A">
            <w:r>
              <w:t>Jamie Pringle:</w:t>
            </w:r>
            <w:r w:rsidR="007B6C4D">
              <w:t xml:space="preserve"> </w:t>
            </w:r>
            <w:hyperlink r:id="rId14" w:history="1">
              <w:r w:rsidR="007B6C4D" w:rsidRPr="00AF4E6B">
                <w:rPr>
                  <w:rStyle w:val="Hyperlink"/>
                </w:rPr>
                <w:t>j.k.pringle@keele.ac.uk</w:t>
              </w:r>
            </w:hyperlink>
          </w:p>
          <w:p w14:paraId="1D44D9F2" w14:textId="44AB1309" w:rsidR="007B6C4D" w:rsidRDefault="00177A4A">
            <w:r>
              <w:t>Adam Jeffrey:</w:t>
            </w:r>
            <w:r w:rsidR="007B6C4D">
              <w:t xml:space="preserve"> </w:t>
            </w:r>
            <w:hyperlink r:id="rId15" w:history="1">
              <w:r w:rsidR="007B6C4D" w:rsidRPr="00AF4E6B">
                <w:rPr>
                  <w:rStyle w:val="Hyperlink"/>
                </w:rPr>
                <w:t>a.j.jeffery@keele.ac.uk</w:t>
              </w:r>
            </w:hyperlink>
          </w:p>
          <w:p w14:paraId="7B5DA5D8" w14:textId="0569B0A6" w:rsidR="00177A4A" w:rsidRDefault="00177A4A">
            <w:r>
              <w:t>Kris Wisniewski:</w:t>
            </w:r>
            <w:r w:rsidR="007B6C4D">
              <w:t xml:space="preserve"> </w:t>
            </w:r>
            <w:hyperlink r:id="rId16" w:history="1">
              <w:r w:rsidR="007B6C4D" w:rsidRPr="00AF4E6B">
                <w:rPr>
                  <w:rStyle w:val="Hyperlink"/>
                </w:rPr>
                <w:t>k.d.wisniewski@keele.ac.uk</w:t>
              </w:r>
            </w:hyperlink>
          </w:p>
          <w:p w14:paraId="5A3597C1" w14:textId="3EAAC649" w:rsidR="007B6C4D" w:rsidRDefault="007B6C4D"/>
        </w:tc>
      </w:tr>
    </w:tbl>
    <w:p w14:paraId="4B5208C2" w14:textId="77777777" w:rsidR="00BE4C55" w:rsidRDefault="00BE4C55"/>
    <w:p w14:paraId="5099763D" w14:textId="199B17A1" w:rsidR="00BE4C55" w:rsidRPr="0055616D" w:rsidRDefault="00BE4C55" w:rsidP="0055616D">
      <w:pPr>
        <w:pStyle w:val="Heading2"/>
      </w:pPr>
      <w:r w:rsidRPr="0055616D">
        <w:t xml:space="preserve">Assessment Details: </w:t>
      </w:r>
    </w:p>
    <w:p w14:paraId="6A9B394F" w14:textId="5859C193" w:rsidR="004C54FF" w:rsidRPr="004C54FF" w:rsidRDefault="004C54FF" w:rsidP="00C569A8">
      <w:pPr>
        <w:jc w:val="both"/>
        <w:rPr>
          <w:rFonts w:cstheme="minorHAnsi"/>
          <w:sz w:val="24"/>
          <w:szCs w:val="24"/>
        </w:rPr>
      </w:pPr>
      <w:r>
        <w:rPr>
          <w:rFonts w:cstheme="minorHAnsi"/>
          <w:sz w:val="24"/>
          <w:szCs w:val="24"/>
        </w:rPr>
        <w:t>For this assessment y</w:t>
      </w:r>
      <w:r w:rsidRPr="004C54FF">
        <w:rPr>
          <w:rFonts w:cstheme="minorHAnsi"/>
          <w:sz w:val="24"/>
          <w:szCs w:val="24"/>
        </w:rPr>
        <w:t xml:space="preserve">ou will </w:t>
      </w:r>
      <w:r w:rsidR="00C569A8">
        <w:rPr>
          <w:rFonts w:cstheme="minorHAnsi"/>
          <w:sz w:val="24"/>
          <w:szCs w:val="24"/>
        </w:rPr>
        <w:t>produce</w:t>
      </w:r>
      <w:r w:rsidRPr="004C54FF">
        <w:rPr>
          <w:rFonts w:cstheme="minorHAnsi"/>
          <w:sz w:val="24"/>
          <w:szCs w:val="24"/>
        </w:rPr>
        <w:t xml:space="preserve"> a forensic anthropology report for a mock case study that will be submitted to the police for their records. The practical component of the assessment will be conducted</w:t>
      </w:r>
      <w:r w:rsidR="007B6C4D">
        <w:rPr>
          <w:rFonts w:cstheme="minorHAnsi"/>
          <w:sz w:val="24"/>
          <w:szCs w:val="24"/>
        </w:rPr>
        <w:t xml:space="preserve"> both out in the field, as well as</w:t>
      </w:r>
      <w:r w:rsidRPr="004C54FF">
        <w:rPr>
          <w:rFonts w:cstheme="minorHAnsi"/>
          <w:sz w:val="24"/>
          <w:szCs w:val="24"/>
        </w:rPr>
        <w:t xml:space="preserve"> in the lab</w:t>
      </w:r>
      <w:r w:rsidR="007B6C4D">
        <w:rPr>
          <w:rFonts w:cstheme="minorHAnsi"/>
          <w:sz w:val="24"/>
          <w:szCs w:val="24"/>
        </w:rPr>
        <w:t xml:space="preserve">. It </w:t>
      </w:r>
      <w:r w:rsidRPr="004C54FF">
        <w:rPr>
          <w:rFonts w:cstheme="minorHAnsi"/>
          <w:sz w:val="24"/>
          <w:szCs w:val="24"/>
        </w:rPr>
        <w:t xml:space="preserve">will consist of the following: </w:t>
      </w:r>
    </w:p>
    <w:p w14:paraId="5FF28981" w14:textId="636C636F" w:rsidR="004C54FF" w:rsidRDefault="007B6C4D" w:rsidP="00C569A8">
      <w:pPr>
        <w:pStyle w:val="ListParagraph"/>
        <w:numPr>
          <w:ilvl w:val="0"/>
          <w:numId w:val="9"/>
        </w:numPr>
        <w:jc w:val="both"/>
        <w:rPr>
          <w:rFonts w:cstheme="minorHAnsi"/>
          <w:sz w:val="24"/>
          <w:szCs w:val="24"/>
        </w:rPr>
      </w:pPr>
      <w:r>
        <w:rPr>
          <w:rFonts w:cstheme="minorHAnsi"/>
          <w:sz w:val="24"/>
          <w:szCs w:val="24"/>
        </w:rPr>
        <w:t>You and the members of your cohort with be provided with intelligence regarding the possible location of a mass grave. Working as a team you will prepare to undertake an excavation at the site of interest. This will involve completing a desk study of the location, assigning roles within the team for fieldwork, and producing a plan for the excavation and recovery process.</w:t>
      </w:r>
    </w:p>
    <w:p w14:paraId="4C4CEB49" w14:textId="030E14CA" w:rsidR="007B6C4D" w:rsidRPr="00A502B0" w:rsidRDefault="007B6C4D" w:rsidP="00A502B0">
      <w:pPr>
        <w:pStyle w:val="ListParagraph"/>
        <w:numPr>
          <w:ilvl w:val="0"/>
          <w:numId w:val="9"/>
        </w:numPr>
        <w:jc w:val="both"/>
        <w:rPr>
          <w:rFonts w:cstheme="minorHAnsi"/>
          <w:sz w:val="24"/>
          <w:szCs w:val="24"/>
        </w:rPr>
      </w:pPr>
      <w:r>
        <w:rPr>
          <w:rFonts w:cstheme="minorHAnsi"/>
          <w:sz w:val="24"/>
          <w:szCs w:val="24"/>
        </w:rPr>
        <w:t xml:space="preserve">You and your team will then </w:t>
      </w:r>
      <w:r w:rsidR="00A502B0">
        <w:rPr>
          <w:rFonts w:cstheme="minorHAnsi"/>
          <w:sz w:val="24"/>
          <w:szCs w:val="24"/>
        </w:rPr>
        <w:t>locate and excavate a mass grave using the tools provided. This will involve a full excavation and recovery, using the standard methods discussed in the module. You will be responsible for accurately documenting the process with photographs. You will need to appropriate</w:t>
      </w:r>
      <w:r w:rsidR="0013020D">
        <w:rPr>
          <w:rFonts w:cstheme="minorHAnsi"/>
          <w:sz w:val="24"/>
          <w:szCs w:val="24"/>
        </w:rPr>
        <w:t>ly</w:t>
      </w:r>
      <w:r w:rsidR="00A502B0">
        <w:rPr>
          <w:rFonts w:cstheme="minorHAnsi"/>
          <w:sz w:val="24"/>
          <w:szCs w:val="24"/>
        </w:rPr>
        <w:t xml:space="preserve"> label and package a variety of evidence from within and around the grave, and you will record</w:t>
      </w:r>
      <w:r w:rsidR="00A502B0" w:rsidRPr="00A502B0">
        <w:rPr>
          <w:rFonts w:cstheme="minorHAnsi"/>
          <w:sz w:val="24"/>
          <w:szCs w:val="24"/>
        </w:rPr>
        <w:t xml:space="preserve"> offset and baseline measureme</w:t>
      </w:r>
      <w:r w:rsidR="00A502B0">
        <w:rPr>
          <w:rFonts w:cstheme="minorHAnsi"/>
          <w:sz w:val="24"/>
          <w:szCs w:val="24"/>
        </w:rPr>
        <w:t xml:space="preserve">nts </w:t>
      </w:r>
      <w:proofErr w:type="gramStart"/>
      <w:r w:rsidR="00A502B0">
        <w:rPr>
          <w:rFonts w:cstheme="minorHAnsi"/>
          <w:sz w:val="24"/>
          <w:szCs w:val="24"/>
        </w:rPr>
        <w:t>in order to</w:t>
      </w:r>
      <w:proofErr w:type="gramEnd"/>
      <w:r w:rsidR="00A502B0">
        <w:rPr>
          <w:rFonts w:cstheme="minorHAnsi"/>
          <w:sz w:val="24"/>
          <w:szCs w:val="24"/>
        </w:rPr>
        <w:t xml:space="preserve"> produce a scale plan.</w:t>
      </w:r>
    </w:p>
    <w:p w14:paraId="7C8F71C0" w14:textId="4E402F72" w:rsidR="00D14EB7" w:rsidRPr="00D14EB7" w:rsidRDefault="004C54FF" w:rsidP="00D14EB7">
      <w:pPr>
        <w:pStyle w:val="ListParagraph"/>
        <w:numPr>
          <w:ilvl w:val="0"/>
          <w:numId w:val="9"/>
        </w:numPr>
        <w:jc w:val="both"/>
        <w:rPr>
          <w:rFonts w:cstheme="minorHAnsi"/>
          <w:sz w:val="24"/>
          <w:szCs w:val="24"/>
        </w:rPr>
      </w:pPr>
      <w:r w:rsidRPr="004C54FF">
        <w:rPr>
          <w:rFonts w:cstheme="minorHAnsi"/>
          <w:sz w:val="24"/>
          <w:szCs w:val="24"/>
        </w:rPr>
        <w:lastRenderedPageBreak/>
        <w:t xml:space="preserve">With </w:t>
      </w:r>
      <w:r w:rsidR="00A502B0">
        <w:rPr>
          <w:rFonts w:cstheme="minorHAnsi"/>
          <w:sz w:val="24"/>
          <w:szCs w:val="24"/>
        </w:rPr>
        <w:t>a</w:t>
      </w:r>
      <w:r w:rsidRPr="004C54FF">
        <w:rPr>
          <w:rFonts w:cstheme="minorHAnsi"/>
          <w:sz w:val="24"/>
          <w:szCs w:val="24"/>
        </w:rPr>
        <w:t xml:space="preserve"> lab partner you will </w:t>
      </w:r>
      <w:r w:rsidR="00A502B0">
        <w:rPr>
          <w:rFonts w:cstheme="minorHAnsi"/>
          <w:sz w:val="24"/>
          <w:szCs w:val="24"/>
        </w:rPr>
        <w:t xml:space="preserve">then </w:t>
      </w:r>
      <w:r w:rsidRPr="004C54FF">
        <w:rPr>
          <w:rFonts w:cstheme="minorHAnsi"/>
          <w:sz w:val="24"/>
          <w:szCs w:val="24"/>
        </w:rPr>
        <w:t xml:space="preserve">conduct a </w:t>
      </w:r>
      <w:r w:rsidR="00A502B0">
        <w:rPr>
          <w:rFonts w:cstheme="minorHAnsi"/>
          <w:sz w:val="24"/>
          <w:szCs w:val="24"/>
        </w:rPr>
        <w:t xml:space="preserve">full </w:t>
      </w:r>
      <w:r w:rsidRPr="004C54FF">
        <w:rPr>
          <w:rFonts w:cstheme="minorHAnsi"/>
          <w:sz w:val="24"/>
          <w:szCs w:val="24"/>
        </w:rPr>
        <w:t xml:space="preserve">analysis of </w:t>
      </w:r>
      <w:r w:rsidR="00A502B0">
        <w:rPr>
          <w:rFonts w:cstheme="minorHAnsi"/>
          <w:sz w:val="24"/>
          <w:szCs w:val="24"/>
        </w:rPr>
        <w:t>one</w:t>
      </w:r>
      <w:r w:rsidRPr="004C54FF">
        <w:rPr>
          <w:rFonts w:cstheme="minorHAnsi"/>
          <w:sz w:val="24"/>
          <w:szCs w:val="24"/>
        </w:rPr>
        <w:t xml:space="preserve"> </w:t>
      </w:r>
      <w:r w:rsidR="00A502B0">
        <w:rPr>
          <w:rFonts w:cstheme="minorHAnsi"/>
          <w:sz w:val="24"/>
          <w:szCs w:val="24"/>
        </w:rPr>
        <w:t xml:space="preserve">set of recovered </w:t>
      </w:r>
      <w:r w:rsidRPr="004C54FF">
        <w:rPr>
          <w:rFonts w:cstheme="minorHAnsi"/>
          <w:sz w:val="24"/>
          <w:szCs w:val="24"/>
        </w:rPr>
        <w:t>remains and associated artefacts. This will involve you using the tools and techniques discussed in lectures to complete the following tasks</w:t>
      </w:r>
      <w:r w:rsidR="00D14EB7">
        <w:rPr>
          <w:rFonts w:cstheme="minorHAnsi"/>
          <w:sz w:val="24"/>
          <w:szCs w:val="24"/>
        </w:rPr>
        <w:t>:</w:t>
      </w:r>
    </w:p>
    <w:p w14:paraId="4B95EDB7" w14:textId="40200168" w:rsidR="00D14EB7" w:rsidRDefault="00D14EB7" w:rsidP="00C569A8">
      <w:pPr>
        <w:pStyle w:val="ListParagraph"/>
        <w:numPr>
          <w:ilvl w:val="1"/>
          <w:numId w:val="10"/>
        </w:numPr>
        <w:jc w:val="both"/>
        <w:rPr>
          <w:rFonts w:cstheme="minorHAnsi"/>
          <w:sz w:val="24"/>
          <w:szCs w:val="24"/>
        </w:rPr>
      </w:pPr>
      <w:r>
        <w:rPr>
          <w:rFonts w:cstheme="minorHAnsi"/>
          <w:sz w:val="24"/>
          <w:szCs w:val="24"/>
        </w:rPr>
        <w:t>Confirm the remains are of forensic importance.</w:t>
      </w:r>
    </w:p>
    <w:p w14:paraId="5819B3BE" w14:textId="641D1AB1" w:rsidR="004C54FF" w:rsidRPr="004C54FF" w:rsidRDefault="004C54FF" w:rsidP="00C569A8">
      <w:pPr>
        <w:pStyle w:val="ListParagraph"/>
        <w:numPr>
          <w:ilvl w:val="1"/>
          <w:numId w:val="10"/>
        </w:numPr>
        <w:jc w:val="both"/>
        <w:rPr>
          <w:rFonts w:cstheme="minorHAnsi"/>
          <w:sz w:val="24"/>
          <w:szCs w:val="24"/>
        </w:rPr>
      </w:pPr>
      <w:r w:rsidRPr="004C54FF">
        <w:rPr>
          <w:rFonts w:cstheme="minorHAnsi"/>
          <w:sz w:val="24"/>
          <w:szCs w:val="24"/>
        </w:rPr>
        <w:t>Lay out the remains and complete a skeletal inventory.</w:t>
      </w:r>
    </w:p>
    <w:p w14:paraId="6D1168B2" w14:textId="77777777" w:rsidR="004C54FF" w:rsidRPr="004C54FF" w:rsidRDefault="004C54FF" w:rsidP="00C569A8">
      <w:pPr>
        <w:pStyle w:val="ListParagraph"/>
        <w:numPr>
          <w:ilvl w:val="1"/>
          <w:numId w:val="10"/>
        </w:numPr>
        <w:jc w:val="both"/>
        <w:rPr>
          <w:rFonts w:cstheme="minorHAnsi"/>
          <w:sz w:val="24"/>
          <w:szCs w:val="24"/>
        </w:rPr>
      </w:pPr>
      <w:r w:rsidRPr="004C54FF">
        <w:rPr>
          <w:rFonts w:cstheme="minorHAnsi"/>
          <w:sz w:val="24"/>
          <w:szCs w:val="24"/>
        </w:rPr>
        <w:t>Photograph and document the remains accordingly.</w:t>
      </w:r>
    </w:p>
    <w:p w14:paraId="4FEA6B5A" w14:textId="77777777" w:rsidR="004C54FF" w:rsidRPr="004C54FF" w:rsidRDefault="004C54FF" w:rsidP="00C569A8">
      <w:pPr>
        <w:pStyle w:val="ListParagraph"/>
        <w:numPr>
          <w:ilvl w:val="1"/>
          <w:numId w:val="10"/>
        </w:numPr>
        <w:jc w:val="both"/>
        <w:rPr>
          <w:rFonts w:cstheme="minorHAnsi"/>
          <w:sz w:val="24"/>
          <w:szCs w:val="24"/>
        </w:rPr>
      </w:pPr>
      <w:r w:rsidRPr="004C54FF">
        <w:rPr>
          <w:rFonts w:cstheme="minorHAnsi"/>
          <w:sz w:val="24"/>
          <w:szCs w:val="24"/>
        </w:rPr>
        <w:t>Complete a biological profile for the victim including age, sex, ancestry and stature.</w:t>
      </w:r>
    </w:p>
    <w:p w14:paraId="6F252ABE" w14:textId="77777777" w:rsidR="004C54FF" w:rsidRPr="004C54FF" w:rsidRDefault="004C54FF" w:rsidP="00C569A8">
      <w:pPr>
        <w:pStyle w:val="ListParagraph"/>
        <w:numPr>
          <w:ilvl w:val="1"/>
          <w:numId w:val="10"/>
        </w:numPr>
        <w:jc w:val="both"/>
        <w:rPr>
          <w:rFonts w:cstheme="minorHAnsi"/>
          <w:sz w:val="24"/>
          <w:szCs w:val="24"/>
        </w:rPr>
      </w:pPr>
      <w:r w:rsidRPr="004C54FF">
        <w:rPr>
          <w:rFonts w:cstheme="minorHAnsi"/>
          <w:sz w:val="24"/>
          <w:szCs w:val="24"/>
        </w:rPr>
        <w:t>Document and analyse any trauma or pathologies on the remains.</w:t>
      </w:r>
    </w:p>
    <w:p w14:paraId="7FE5AD10" w14:textId="77777777" w:rsidR="004C54FF" w:rsidRDefault="004C54FF" w:rsidP="00C569A8">
      <w:pPr>
        <w:pStyle w:val="ListParagraph"/>
        <w:numPr>
          <w:ilvl w:val="1"/>
          <w:numId w:val="10"/>
        </w:numPr>
        <w:jc w:val="both"/>
        <w:rPr>
          <w:rFonts w:cstheme="minorHAnsi"/>
          <w:sz w:val="24"/>
          <w:szCs w:val="24"/>
        </w:rPr>
      </w:pPr>
      <w:r w:rsidRPr="004C54FF">
        <w:rPr>
          <w:rFonts w:cstheme="minorHAnsi"/>
          <w:sz w:val="24"/>
          <w:szCs w:val="24"/>
        </w:rPr>
        <w:t>Calculate a PMI for the victim using an appropriate method.</w:t>
      </w:r>
    </w:p>
    <w:p w14:paraId="53A87309" w14:textId="5EF63A17" w:rsidR="00D14EB7" w:rsidRDefault="00D14EB7" w:rsidP="00C569A8">
      <w:pPr>
        <w:pStyle w:val="ListParagraph"/>
        <w:numPr>
          <w:ilvl w:val="1"/>
          <w:numId w:val="10"/>
        </w:numPr>
        <w:jc w:val="both"/>
        <w:rPr>
          <w:rFonts w:cstheme="minorHAnsi"/>
          <w:sz w:val="24"/>
          <w:szCs w:val="24"/>
        </w:rPr>
      </w:pPr>
      <w:r>
        <w:rPr>
          <w:rFonts w:cstheme="minorHAnsi"/>
          <w:sz w:val="24"/>
          <w:szCs w:val="24"/>
        </w:rPr>
        <w:t>Analyse any insect evidence collected with the remains.</w:t>
      </w:r>
    </w:p>
    <w:p w14:paraId="62A06629" w14:textId="3C81981A" w:rsidR="00D14EB7" w:rsidRPr="004C54FF" w:rsidRDefault="00D14EB7" w:rsidP="00C569A8">
      <w:pPr>
        <w:pStyle w:val="ListParagraph"/>
        <w:numPr>
          <w:ilvl w:val="1"/>
          <w:numId w:val="10"/>
        </w:numPr>
        <w:jc w:val="both"/>
        <w:rPr>
          <w:rFonts w:cstheme="minorHAnsi"/>
          <w:sz w:val="24"/>
          <w:szCs w:val="24"/>
        </w:rPr>
      </w:pPr>
      <w:r>
        <w:rPr>
          <w:rFonts w:cstheme="minorHAnsi"/>
          <w:sz w:val="24"/>
          <w:szCs w:val="24"/>
        </w:rPr>
        <w:t>Document any additional evidence or items found with victim and identify which experts should be consulted with.</w:t>
      </w:r>
    </w:p>
    <w:p w14:paraId="292D2A56" w14:textId="45200364" w:rsidR="004C54FF" w:rsidRPr="004C54FF" w:rsidRDefault="004C54FF" w:rsidP="00C569A8">
      <w:pPr>
        <w:pStyle w:val="ListParagraph"/>
        <w:numPr>
          <w:ilvl w:val="0"/>
          <w:numId w:val="9"/>
        </w:numPr>
        <w:jc w:val="both"/>
        <w:rPr>
          <w:rFonts w:cstheme="minorHAnsi"/>
          <w:sz w:val="24"/>
          <w:szCs w:val="24"/>
        </w:rPr>
      </w:pPr>
      <w:r w:rsidRPr="004C54FF">
        <w:rPr>
          <w:rFonts w:cstheme="minorHAnsi"/>
          <w:sz w:val="24"/>
          <w:szCs w:val="24"/>
        </w:rPr>
        <w:t>You will then write an individual report on your findings, detailing the background to the case</w:t>
      </w:r>
      <w:r w:rsidR="00D14EB7">
        <w:rPr>
          <w:rFonts w:cstheme="minorHAnsi"/>
          <w:sz w:val="24"/>
          <w:szCs w:val="24"/>
        </w:rPr>
        <w:t>, the excavation of the grave</w:t>
      </w:r>
      <w:r w:rsidR="00C569A8">
        <w:rPr>
          <w:rFonts w:cstheme="minorHAnsi"/>
          <w:sz w:val="24"/>
          <w:szCs w:val="24"/>
        </w:rPr>
        <w:t xml:space="preserve"> and recovery of the victim</w:t>
      </w:r>
      <w:r w:rsidRPr="004C54FF">
        <w:rPr>
          <w:rFonts w:cstheme="minorHAnsi"/>
          <w:sz w:val="24"/>
          <w:szCs w:val="24"/>
        </w:rPr>
        <w:t xml:space="preserve">, the methods used in the lab, your findings, and suggestions for further investigation. </w:t>
      </w:r>
      <w:r w:rsidR="00C569A8">
        <w:rPr>
          <w:rFonts w:cstheme="minorHAnsi"/>
          <w:sz w:val="24"/>
          <w:szCs w:val="24"/>
        </w:rPr>
        <w:t>The report should include images, annotated diagrams, tables, references and appropriate appendices.</w:t>
      </w:r>
    </w:p>
    <w:p w14:paraId="4413B8BF" w14:textId="77777777" w:rsidR="004C54FF" w:rsidRDefault="004C54FF" w:rsidP="00C569A8">
      <w:pPr>
        <w:jc w:val="both"/>
        <w:rPr>
          <w:rFonts w:cs="Arial"/>
          <w:sz w:val="24"/>
          <w:szCs w:val="24"/>
        </w:rPr>
      </w:pPr>
    </w:p>
    <w:p w14:paraId="0D701A5A" w14:textId="22A58CB5" w:rsidR="0051133C" w:rsidRPr="00AF4894" w:rsidRDefault="0051133C" w:rsidP="00C569A8">
      <w:pPr>
        <w:jc w:val="both"/>
        <w:rPr>
          <w:rFonts w:cs="Arial"/>
          <w:sz w:val="24"/>
          <w:szCs w:val="24"/>
          <w:lang w:val="en-US"/>
        </w:rPr>
      </w:pPr>
      <w:r w:rsidRPr="00AF4894">
        <w:rPr>
          <w:rFonts w:cs="Arial"/>
          <w:sz w:val="24"/>
          <w:szCs w:val="24"/>
          <w:lang w:val="en-US"/>
        </w:rPr>
        <w:t>Remember:</w:t>
      </w:r>
    </w:p>
    <w:p w14:paraId="20AFB7C1" w14:textId="77777777" w:rsidR="0051133C" w:rsidRPr="00AF4894" w:rsidRDefault="0051133C" w:rsidP="00C569A8">
      <w:pPr>
        <w:numPr>
          <w:ilvl w:val="0"/>
          <w:numId w:val="1"/>
        </w:numPr>
        <w:jc w:val="both"/>
        <w:rPr>
          <w:rFonts w:cs="Arial"/>
          <w:sz w:val="24"/>
          <w:szCs w:val="24"/>
          <w:lang w:val="en-US"/>
        </w:rPr>
      </w:pPr>
      <w:r w:rsidRPr="00AF4894">
        <w:rPr>
          <w:rFonts w:cs="Arial"/>
          <w:sz w:val="24"/>
          <w:szCs w:val="24"/>
          <w:lang w:val="en-US"/>
        </w:rPr>
        <w:t>You must demonstrate that you have met the learning outcomes</w:t>
      </w:r>
    </w:p>
    <w:p w14:paraId="10291E6A" w14:textId="77777777" w:rsidR="0051133C" w:rsidRDefault="0051133C" w:rsidP="00C569A8">
      <w:pPr>
        <w:numPr>
          <w:ilvl w:val="0"/>
          <w:numId w:val="1"/>
        </w:numPr>
        <w:jc w:val="both"/>
        <w:rPr>
          <w:rFonts w:cs="Arial"/>
          <w:sz w:val="24"/>
          <w:szCs w:val="24"/>
          <w:lang w:val="en-US"/>
        </w:rPr>
      </w:pPr>
      <w:r w:rsidRPr="00AF4894">
        <w:rPr>
          <w:rFonts w:cs="Arial"/>
          <w:sz w:val="24"/>
          <w:szCs w:val="24"/>
          <w:lang w:val="en-US"/>
        </w:rPr>
        <w:t>As you construct and present your work, consider the assessment criteria</w:t>
      </w:r>
    </w:p>
    <w:p w14:paraId="1353419A" w14:textId="77777777" w:rsidR="00E845B4" w:rsidRPr="00AF4894" w:rsidRDefault="00E845B4" w:rsidP="00E845B4">
      <w:pPr>
        <w:ind w:left="360"/>
        <w:rPr>
          <w:rFonts w:cs="Arial"/>
          <w:sz w:val="24"/>
          <w:szCs w:val="24"/>
          <w:lang w:val="en-US"/>
        </w:rPr>
      </w:pPr>
    </w:p>
    <w:p w14:paraId="6D8AA04A" w14:textId="75E3F920" w:rsidR="00465EB5" w:rsidRPr="00465EB5" w:rsidRDefault="00465EB5">
      <w:pPr>
        <w:rPr>
          <w:b/>
          <w:bCs/>
          <w:sz w:val="24"/>
          <w:szCs w:val="24"/>
        </w:rPr>
      </w:pPr>
      <w:r w:rsidRPr="00465EB5">
        <w:rPr>
          <w:b/>
          <w:bCs/>
          <w:sz w:val="24"/>
          <w:szCs w:val="24"/>
        </w:rPr>
        <w:t xml:space="preserve">Module Learning Outcomes: </w:t>
      </w:r>
    </w:p>
    <w:p w14:paraId="381FBFA2" w14:textId="1CABC07A" w:rsidR="00465EB5" w:rsidRPr="00465EB5" w:rsidRDefault="00465EB5">
      <w:pPr>
        <w:rPr>
          <w:sz w:val="24"/>
          <w:szCs w:val="24"/>
        </w:rPr>
      </w:pPr>
      <w:r w:rsidRPr="00465EB5">
        <w:rPr>
          <w:sz w:val="24"/>
          <w:szCs w:val="24"/>
        </w:rPr>
        <w:t>In this assessment the following module learning outcomes will be assessed:</w:t>
      </w:r>
    </w:p>
    <w:p w14:paraId="348F8710" w14:textId="4C44EE7A" w:rsidR="00E9424B" w:rsidRPr="00E9424B" w:rsidRDefault="00E9424B" w:rsidP="00E9424B">
      <w:pPr>
        <w:spacing w:after="0" w:line="240" w:lineRule="auto"/>
        <w:jc w:val="both"/>
        <w:rPr>
          <w:sz w:val="24"/>
          <w:szCs w:val="24"/>
        </w:rPr>
      </w:pPr>
      <w:r w:rsidRPr="00E9424B">
        <w:rPr>
          <w:b/>
          <w:bCs/>
          <w:sz w:val="24"/>
          <w:szCs w:val="24"/>
        </w:rPr>
        <w:t>ILO1</w:t>
      </w:r>
      <w:r>
        <w:rPr>
          <w:sz w:val="24"/>
          <w:szCs w:val="24"/>
        </w:rPr>
        <w:t xml:space="preserve">: </w:t>
      </w:r>
      <w:r w:rsidR="00D14EB7">
        <w:rPr>
          <w:sz w:val="24"/>
          <w:szCs w:val="24"/>
        </w:rPr>
        <w:t>Identify, side and name individual bones and teeth in the human skeleton (intact and fragmented) and the landmarks upon them.</w:t>
      </w:r>
    </w:p>
    <w:p w14:paraId="25DD5BFF" w14:textId="24A05B2D" w:rsidR="00E9424B" w:rsidRPr="00E9424B" w:rsidRDefault="00E9424B" w:rsidP="00E9424B">
      <w:pPr>
        <w:spacing w:after="0" w:line="240" w:lineRule="auto"/>
        <w:jc w:val="both"/>
        <w:rPr>
          <w:sz w:val="24"/>
          <w:szCs w:val="24"/>
        </w:rPr>
      </w:pPr>
      <w:r w:rsidRPr="00E9424B">
        <w:rPr>
          <w:b/>
          <w:bCs/>
          <w:sz w:val="24"/>
          <w:szCs w:val="24"/>
        </w:rPr>
        <w:t>ILO2:</w:t>
      </w:r>
      <w:r>
        <w:rPr>
          <w:sz w:val="24"/>
          <w:szCs w:val="24"/>
        </w:rPr>
        <w:t xml:space="preserve"> </w:t>
      </w:r>
      <w:r w:rsidR="00D14EB7">
        <w:rPr>
          <w:sz w:val="24"/>
          <w:szCs w:val="24"/>
        </w:rPr>
        <w:t>Differentiate between human and animal remains using macro and microscopic methods.</w:t>
      </w:r>
    </w:p>
    <w:p w14:paraId="381EFEEC" w14:textId="635228A6" w:rsidR="00E9424B" w:rsidRPr="00E9424B" w:rsidRDefault="00E9424B" w:rsidP="00E9424B">
      <w:pPr>
        <w:spacing w:after="0" w:line="240" w:lineRule="auto"/>
        <w:jc w:val="both"/>
        <w:rPr>
          <w:sz w:val="24"/>
          <w:szCs w:val="24"/>
        </w:rPr>
      </w:pPr>
      <w:r w:rsidRPr="00E9424B">
        <w:rPr>
          <w:b/>
          <w:bCs/>
          <w:sz w:val="24"/>
          <w:szCs w:val="24"/>
        </w:rPr>
        <w:t>ILO3:</w:t>
      </w:r>
      <w:r>
        <w:rPr>
          <w:sz w:val="24"/>
          <w:szCs w:val="24"/>
        </w:rPr>
        <w:t xml:space="preserve"> </w:t>
      </w:r>
      <w:r w:rsidR="00D14EB7">
        <w:rPr>
          <w:sz w:val="24"/>
          <w:szCs w:val="24"/>
        </w:rPr>
        <w:t>Critically assess the methods commonly used in forensic anthropology with an appreciation for ethics in the field.</w:t>
      </w:r>
    </w:p>
    <w:p w14:paraId="182670B0" w14:textId="1732D5B2" w:rsidR="00E9424B" w:rsidRPr="00E9424B" w:rsidRDefault="00E9424B" w:rsidP="00E9424B">
      <w:pPr>
        <w:spacing w:after="0" w:line="240" w:lineRule="auto"/>
        <w:jc w:val="both"/>
        <w:rPr>
          <w:sz w:val="24"/>
          <w:szCs w:val="24"/>
        </w:rPr>
      </w:pPr>
      <w:r w:rsidRPr="00E9424B">
        <w:rPr>
          <w:b/>
          <w:bCs/>
          <w:sz w:val="24"/>
          <w:szCs w:val="24"/>
        </w:rPr>
        <w:t>ILO4:</w:t>
      </w:r>
      <w:r>
        <w:rPr>
          <w:sz w:val="24"/>
          <w:szCs w:val="24"/>
        </w:rPr>
        <w:t xml:space="preserve"> </w:t>
      </w:r>
      <w:r w:rsidR="00D14EB7">
        <w:rPr>
          <w:sz w:val="24"/>
          <w:szCs w:val="24"/>
        </w:rPr>
        <w:t>Compare the efficacy of traditional methods and virtual analyses of skeletal remains.</w:t>
      </w:r>
    </w:p>
    <w:p w14:paraId="15BDD852" w14:textId="1C4AC6F6" w:rsidR="00E9424B" w:rsidRDefault="00E9424B" w:rsidP="00E9424B">
      <w:pPr>
        <w:spacing w:after="0" w:line="240" w:lineRule="auto"/>
        <w:jc w:val="both"/>
        <w:rPr>
          <w:sz w:val="24"/>
          <w:szCs w:val="24"/>
        </w:rPr>
      </w:pPr>
      <w:r w:rsidRPr="00E9424B">
        <w:rPr>
          <w:b/>
          <w:bCs/>
          <w:sz w:val="24"/>
          <w:szCs w:val="24"/>
        </w:rPr>
        <w:t>ILO5:</w:t>
      </w:r>
      <w:r>
        <w:rPr>
          <w:sz w:val="24"/>
          <w:szCs w:val="24"/>
        </w:rPr>
        <w:t xml:space="preserve"> </w:t>
      </w:r>
      <w:r w:rsidR="00D14EB7">
        <w:rPr>
          <w:sz w:val="24"/>
          <w:szCs w:val="24"/>
        </w:rPr>
        <w:t>Diagnose and interpret antemortem conditions and trauma.</w:t>
      </w:r>
    </w:p>
    <w:p w14:paraId="00126C5F" w14:textId="0FF6A29B" w:rsidR="00D14EB7" w:rsidRDefault="00D14EB7" w:rsidP="00E9424B">
      <w:pPr>
        <w:spacing w:after="0" w:line="240" w:lineRule="auto"/>
        <w:jc w:val="both"/>
        <w:rPr>
          <w:sz w:val="24"/>
          <w:szCs w:val="24"/>
        </w:rPr>
      </w:pPr>
      <w:r w:rsidRPr="0093518A">
        <w:rPr>
          <w:b/>
          <w:bCs/>
          <w:sz w:val="24"/>
          <w:szCs w:val="24"/>
        </w:rPr>
        <w:t>ILO6</w:t>
      </w:r>
      <w:r>
        <w:rPr>
          <w:sz w:val="24"/>
          <w:szCs w:val="24"/>
        </w:rPr>
        <w:t>: Make use of associated environmental evidence when processing and interpreting death scenes.</w:t>
      </w:r>
    </w:p>
    <w:p w14:paraId="49BC0F26" w14:textId="3B64AFE6" w:rsidR="00D14EB7" w:rsidRDefault="00D14EB7" w:rsidP="00E9424B">
      <w:pPr>
        <w:spacing w:after="0" w:line="240" w:lineRule="auto"/>
        <w:jc w:val="both"/>
        <w:rPr>
          <w:sz w:val="24"/>
          <w:szCs w:val="24"/>
        </w:rPr>
      </w:pPr>
      <w:r w:rsidRPr="0093518A">
        <w:rPr>
          <w:b/>
          <w:bCs/>
          <w:sz w:val="24"/>
          <w:szCs w:val="24"/>
        </w:rPr>
        <w:t>ILO7:</w:t>
      </w:r>
      <w:r>
        <w:rPr>
          <w:sz w:val="24"/>
          <w:szCs w:val="24"/>
        </w:rPr>
        <w:t xml:space="preserve"> Recover</w:t>
      </w:r>
      <w:r w:rsidR="0013020D">
        <w:rPr>
          <w:sz w:val="24"/>
          <w:szCs w:val="24"/>
        </w:rPr>
        <w:t xml:space="preserve"> </w:t>
      </w:r>
      <w:r>
        <w:rPr>
          <w:sz w:val="24"/>
          <w:szCs w:val="24"/>
        </w:rPr>
        <w:t>and identify insect evidence from a death scene, applying it to casework for time of death estimates.</w:t>
      </w:r>
    </w:p>
    <w:p w14:paraId="2313178F" w14:textId="39912D96" w:rsidR="00D14EB7" w:rsidRPr="00E9424B" w:rsidRDefault="00D14EB7" w:rsidP="00E9424B">
      <w:pPr>
        <w:spacing w:after="0" w:line="240" w:lineRule="auto"/>
        <w:jc w:val="both"/>
        <w:rPr>
          <w:sz w:val="24"/>
          <w:szCs w:val="24"/>
        </w:rPr>
      </w:pPr>
      <w:r w:rsidRPr="0093518A">
        <w:rPr>
          <w:b/>
          <w:bCs/>
          <w:sz w:val="24"/>
          <w:szCs w:val="24"/>
        </w:rPr>
        <w:t>ILO8:</w:t>
      </w:r>
      <w:r>
        <w:rPr>
          <w:sz w:val="24"/>
          <w:szCs w:val="24"/>
        </w:rPr>
        <w:t xml:space="preserve"> Critically assess and successfully implement appropriate search and recovery methods </w:t>
      </w:r>
      <w:r w:rsidR="0093518A">
        <w:rPr>
          <w:sz w:val="24"/>
          <w:szCs w:val="24"/>
        </w:rPr>
        <w:t>for buried human remains.</w:t>
      </w:r>
    </w:p>
    <w:p w14:paraId="3CDE6C82" w14:textId="410FEF62" w:rsidR="00465EB5" w:rsidRDefault="00465EB5" w:rsidP="00E845B4">
      <w:pPr>
        <w:spacing w:after="0" w:line="240" w:lineRule="auto"/>
        <w:jc w:val="both"/>
        <w:rPr>
          <w:sz w:val="24"/>
          <w:szCs w:val="24"/>
        </w:rPr>
      </w:pPr>
    </w:p>
    <w:p w14:paraId="0C2C52D6" w14:textId="77777777" w:rsidR="00E9424B" w:rsidRDefault="00E9424B" w:rsidP="00E845B4">
      <w:pPr>
        <w:spacing w:after="0" w:line="240" w:lineRule="auto"/>
        <w:jc w:val="both"/>
        <w:rPr>
          <w:sz w:val="24"/>
          <w:szCs w:val="24"/>
        </w:rPr>
      </w:pPr>
    </w:p>
    <w:p w14:paraId="296B89C0" w14:textId="77777777" w:rsidR="0093518A" w:rsidRPr="00E845B4" w:rsidRDefault="0093518A" w:rsidP="00E845B4">
      <w:pPr>
        <w:spacing w:after="0" w:line="240" w:lineRule="auto"/>
        <w:jc w:val="both"/>
        <w:rPr>
          <w:sz w:val="24"/>
          <w:szCs w:val="24"/>
        </w:rPr>
      </w:pPr>
    </w:p>
    <w:p w14:paraId="62E049D4" w14:textId="2F67F132" w:rsidR="00465EB5" w:rsidRDefault="00465EB5">
      <w:pPr>
        <w:rPr>
          <w:b/>
          <w:bCs/>
          <w:sz w:val="24"/>
          <w:szCs w:val="24"/>
        </w:rPr>
      </w:pPr>
      <w:r>
        <w:rPr>
          <w:b/>
          <w:bCs/>
          <w:sz w:val="24"/>
          <w:szCs w:val="24"/>
        </w:rPr>
        <w:lastRenderedPageBreak/>
        <w:t>Assessment Criteria:</w:t>
      </w:r>
    </w:p>
    <w:p w14:paraId="71F0D2AE" w14:textId="6C5F42EB" w:rsidR="000A5404" w:rsidRPr="000A5404" w:rsidRDefault="000A5404">
      <w:pPr>
        <w:rPr>
          <w:sz w:val="24"/>
          <w:szCs w:val="24"/>
        </w:rPr>
      </w:pPr>
      <w:r>
        <w:rPr>
          <w:sz w:val="24"/>
          <w:szCs w:val="24"/>
        </w:rPr>
        <w:t>The re</w:t>
      </w:r>
      <w:r w:rsidR="00E9424B">
        <w:rPr>
          <w:sz w:val="24"/>
          <w:szCs w:val="24"/>
        </w:rPr>
        <w:t>port</w:t>
      </w:r>
      <w:r>
        <w:rPr>
          <w:sz w:val="24"/>
          <w:szCs w:val="24"/>
        </w:rPr>
        <w:t xml:space="preserve"> will be marked based on an adapted version of the university’s </w:t>
      </w:r>
      <w:r w:rsidRPr="626BE341">
        <w:rPr>
          <w:sz w:val="24"/>
          <w:szCs w:val="24"/>
        </w:rPr>
        <w:t>2</w:t>
      </w:r>
      <w:r w:rsidR="4DD79874" w:rsidRPr="626BE341">
        <w:rPr>
          <w:sz w:val="24"/>
          <w:szCs w:val="24"/>
        </w:rPr>
        <w:t>4</w:t>
      </w:r>
      <w:r>
        <w:rPr>
          <w:sz w:val="24"/>
          <w:szCs w:val="24"/>
        </w:rPr>
        <w:t xml:space="preserve">-point scale. The assessment criteria </w:t>
      </w:r>
      <w:r w:rsidR="0093518A">
        <w:rPr>
          <w:sz w:val="24"/>
          <w:szCs w:val="24"/>
        </w:rPr>
        <w:t>are</w:t>
      </w:r>
      <w:r>
        <w:rPr>
          <w:sz w:val="24"/>
          <w:szCs w:val="24"/>
        </w:rPr>
        <w:t xml:space="preserve"> available at the end of this document.</w:t>
      </w:r>
      <w:r w:rsidR="00E9424B">
        <w:rPr>
          <w:sz w:val="24"/>
          <w:szCs w:val="24"/>
        </w:rPr>
        <w:t xml:space="preserve"> </w:t>
      </w:r>
    </w:p>
    <w:p w14:paraId="0C1296DE" w14:textId="77777777" w:rsidR="00221EB7" w:rsidRDefault="00221EB7">
      <w:pPr>
        <w:rPr>
          <w:b/>
          <w:bCs/>
          <w:sz w:val="24"/>
          <w:szCs w:val="24"/>
        </w:rPr>
      </w:pPr>
    </w:p>
    <w:p w14:paraId="4AF35F2D" w14:textId="6E108D88" w:rsidR="00465EB5" w:rsidRPr="00B01C29" w:rsidRDefault="00465EB5">
      <w:pPr>
        <w:rPr>
          <w:b/>
          <w:bCs/>
          <w:sz w:val="24"/>
          <w:szCs w:val="24"/>
        </w:rPr>
      </w:pPr>
      <w:r w:rsidRPr="00B01C29">
        <w:rPr>
          <w:b/>
          <w:bCs/>
          <w:sz w:val="24"/>
          <w:szCs w:val="24"/>
        </w:rPr>
        <w:t xml:space="preserve">Feedback to Students: </w:t>
      </w:r>
    </w:p>
    <w:p w14:paraId="0F6E78D8" w14:textId="73BCF954" w:rsidR="00E149F9" w:rsidRDefault="00221EB7" w:rsidP="00E9424B">
      <w:pPr>
        <w:jc w:val="both"/>
        <w:rPr>
          <w:sz w:val="24"/>
          <w:szCs w:val="24"/>
        </w:rPr>
      </w:pPr>
      <w:r w:rsidRPr="00221EB7">
        <w:rPr>
          <w:sz w:val="24"/>
          <w:szCs w:val="24"/>
        </w:rPr>
        <w:t>Individual electronic feedback will be provided to</w:t>
      </w:r>
      <w:r w:rsidR="00090594">
        <w:rPr>
          <w:sz w:val="24"/>
          <w:szCs w:val="24"/>
        </w:rPr>
        <w:t xml:space="preserve"> you</w:t>
      </w:r>
      <w:r w:rsidRPr="00221EB7">
        <w:rPr>
          <w:sz w:val="24"/>
          <w:szCs w:val="24"/>
        </w:rPr>
        <w:t xml:space="preserve"> </w:t>
      </w:r>
      <w:r w:rsidR="00632FDD">
        <w:rPr>
          <w:sz w:val="24"/>
          <w:szCs w:val="24"/>
        </w:rPr>
        <w:t>three weeks after deadline. Please note, if you have an extension this may be three weeks after your submission date rather than the original deadline date.</w:t>
      </w:r>
      <w:r w:rsidR="00E9424B">
        <w:rPr>
          <w:sz w:val="24"/>
          <w:szCs w:val="24"/>
        </w:rPr>
        <w:t xml:space="preserve"> To view your marked work after this time, open the original submission link and click on the title of your submitted work. This will open your work in Turnitin and allow you to see any comments and feedback on your submission.</w:t>
      </w:r>
    </w:p>
    <w:p w14:paraId="4A0275CF" w14:textId="77777777" w:rsidR="00632FDD" w:rsidRDefault="00632FDD">
      <w:pPr>
        <w:rPr>
          <w:sz w:val="24"/>
          <w:szCs w:val="24"/>
        </w:rPr>
      </w:pPr>
    </w:p>
    <w:p w14:paraId="67902CD8" w14:textId="2C883143" w:rsidR="00F330CF" w:rsidRDefault="002A5D30">
      <w:pPr>
        <w:rPr>
          <w:b/>
          <w:bCs/>
          <w:sz w:val="24"/>
          <w:szCs w:val="24"/>
        </w:rPr>
      </w:pPr>
      <w:r>
        <w:rPr>
          <w:b/>
          <w:bCs/>
          <w:sz w:val="24"/>
          <w:szCs w:val="24"/>
        </w:rPr>
        <w:t xml:space="preserve">Inclusive Practice: </w:t>
      </w:r>
    </w:p>
    <w:p w14:paraId="5E0C8CC6" w14:textId="25896D75" w:rsidR="00632FDD" w:rsidRPr="00221EB7" w:rsidRDefault="00632FDD" w:rsidP="626BE341">
      <w:pPr>
        <w:rPr>
          <w:rFonts w:ascii="Calibri" w:eastAsia="Calibri" w:hAnsi="Calibri" w:cs="Calibri"/>
          <w:sz w:val="24"/>
          <w:szCs w:val="24"/>
        </w:rPr>
      </w:pPr>
      <w:r w:rsidRPr="00221EB7">
        <w:rPr>
          <w:sz w:val="24"/>
          <w:szCs w:val="24"/>
        </w:rPr>
        <w:t>This assessment is eligible for the 7-day automatic extension when requested through E-Vision.</w:t>
      </w:r>
      <w:r w:rsidR="3938D562" w:rsidRPr="626BE341">
        <w:rPr>
          <w:sz w:val="24"/>
          <w:szCs w:val="24"/>
        </w:rPr>
        <w:t xml:space="preserve"> </w:t>
      </w:r>
      <w:r w:rsidR="3938D562" w:rsidRPr="626BE341">
        <w:rPr>
          <w:rFonts w:ascii="Calibri" w:eastAsia="Calibri" w:hAnsi="Calibri" w:cs="Calibri"/>
          <w:color w:val="000000" w:themeColor="text1"/>
          <w:sz w:val="24"/>
          <w:szCs w:val="24"/>
        </w:rPr>
        <w:t xml:space="preserve">If you are unable to complete the work due to exceptional circumstances, then you can apply for another assessment opportunity. If this is accepted than you will have an opportunity to complete and submit the work during the summer reassessment period. </w:t>
      </w:r>
      <w:r w:rsidR="3938D562" w:rsidRPr="626BE341">
        <w:rPr>
          <w:rFonts w:ascii="Calibri" w:eastAsia="Calibri" w:hAnsi="Calibri" w:cs="Calibri"/>
          <w:sz w:val="24"/>
          <w:szCs w:val="24"/>
        </w:rPr>
        <w:t xml:space="preserve"> </w:t>
      </w:r>
    </w:p>
    <w:p w14:paraId="22D0BF2D" w14:textId="77777777" w:rsidR="00D777A9" w:rsidRDefault="00221EB7" w:rsidP="00D777A9">
      <w:pPr>
        <w:jc w:val="both"/>
        <w:rPr>
          <w:sz w:val="24"/>
          <w:szCs w:val="24"/>
        </w:rPr>
      </w:pPr>
      <w:r w:rsidRPr="00221EB7">
        <w:rPr>
          <w:sz w:val="24"/>
          <w:szCs w:val="24"/>
        </w:rPr>
        <w:t xml:space="preserve">You can structure and present </w:t>
      </w:r>
      <w:r w:rsidR="00E9424B">
        <w:rPr>
          <w:sz w:val="24"/>
          <w:szCs w:val="24"/>
        </w:rPr>
        <w:t>your</w:t>
      </w:r>
      <w:r w:rsidR="005F1378">
        <w:rPr>
          <w:sz w:val="24"/>
          <w:szCs w:val="24"/>
        </w:rPr>
        <w:t xml:space="preserve"> report</w:t>
      </w:r>
      <w:r w:rsidR="00632FDD">
        <w:rPr>
          <w:sz w:val="24"/>
          <w:szCs w:val="24"/>
        </w:rPr>
        <w:t xml:space="preserve"> </w:t>
      </w:r>
      <w:r w:rsidRPr="00221EB7">
        <w:rPr>
          <w:sz w:val="24"/>
          <w:szCs w:val="24"/>
        </w:rPr>
        <w:t>in any way you choose</w:t>
      </w:r>
      <w:r w:rsidR="00D777A9">
        <w:rPr>
          <w:sz w:val="24"/>
          <w:szCs w:val="24"/>
        </w:rPr>
        <w:t>,</w:t>
      </w:r>
      <w:r w:rsidRPr="00221EB7">
        <w:rPr>
          <w:sz w:val="24"/>
          <w:szCs w:val="24"/>
        </w:rPr>
        <w:t xml:space="preserve"> within reason. For example, you can choose to write text or tabulate </w:t>
      </w:r>
      <w:r w:rsidR="00E9424B">
        <w:rPr>
          <w:sz w:val="24"/>
          <w:szCs w:val="24"/>
        </w:rPr>
        <w:t>your</w:t>
      </w:r>
      <w:r w:rsidRPr="00221EB7">
        <w:rPr>
          <w:sz w:val="24"/>
          <w:szCs w:val="24"/>
        </w:rPr>
        <w:t xml:space="preserve"> results, </w:t>
      </w:r>
      <w:r w:rsidR="00E9424B">
        <w:rPr>
          <w:sz w:val="24"/>
          <w:szCs w:val="24"/>
        </w:rPr>
        <w:t xml:space="preserve">or </w:t>
      </w:r>
      <w:r w:rsidRPr="00221EB7">
        <w:rPr>
          <w:sz w:val="24"/>
          <w:szCs w:val="24"/>
        </w:rPr>
        <w:t xml:space="preserve">you can provide </w:t>
      </w:r>
      <w:r w:rsidR="00E9424B">
        <w:rPr>
          <w:sz w:val="24"/>
          <w:szCs w:val="24"/>
        </w:rPr>
        <w:t>annotated images</w:t>
      </w:r>
      <w:r w:rsidRPr="00221EB7">
        <w:rPr>
          <w:sz w:val="24"/>
          <w:szCs w:val="24"/>
        </w:rPr>
        <w:t xml:space="preserve"> from the </w:t>
      </w:r>
      <w:r w:rsidR="00E9424B">
        <w:rPr>
          <w:sz w:val="24"/>
          <w:szCs w:val="24"/>
        </w:rPr>
        <w:t>lab analysis and scene recovery</w:t>
      </w:r>
      <w:r w:rsidRPr="00221EB7">
        <w:rPr>
          <w:sz w:val="24"/>
          <w:szCs w:val="24"/>
        </w:rPr>
        <w:t xml:space="preserve"> to </w:t>
      </w:r>
      <w:r w:rsidR="00E9424B">
        <w:rPr>
          <w:sz w:val="24"/>
          <w:szCs w:val="24"/>
        </w:rPr>
        <w:t>highlight</w:t>
      </w:r>
      <w:r w:rsidRPr="00221EB7">
        <w:rPr>
          <w:sz w:val="24"/>
          <w:szCs w:val="24"/>
        </w:rPr>
        <w:t xml:space="preserve"> </w:t>
      </w:r>
      <w:r w:rsidR="00632FDD">
        <w:rPr>
          <w:sz w:val="24"/>
          <w:szCs w:val="24"/>
        </w:rPr>
        <w:t>key</w:t>
      </w:r>
      <w:r w:rsidRPr="00221EB7">
        <w:rPr>
          <w:sz w:val="24"/>
          <w:szCs w:val="24"/>
        </w:rPr>
        <w:t xml:space="preserve"> points to the reader. You can </w:t>
      </w:r>
      <w:r w:rsidR="00632FDD">
        <w:rPr>
          <w:sz w:val="24"/>
          <w:szCs w:val="24"/>
        </w:rPr>
        <w:t xml:space="preserve">also </w:t>
      </w:r>
      <w:r w:rsidRPr="00221EB7">
        <w:rPr>
          <w:sz w:val="24"/>
          <w:szCs w:val="24"/>
        </w:rPr>
        <w:t>choose to submit your report in a format that best suits you regarding font, colour, layout etc</w:t>
      </w:r>
      <w:r w:rsidR="00D777A9">
        <w:rPr>
          <w:sz w:val="24"/>
          <w:szCs w:val="24"/>
        </w:rPr>
        <w:t xml:space="preserve">, </w:t>
      </w:r>
      <w:proofErr w:type="gramStart"/>
      <w:r w:rsidR="00D777A9">
        <w:rPr>
          <w:sz w:val="24"/>
          <w:szCs w:val="24"/>
        </w:rPr>
        <w:t>as long as</w:t>
      </w:r>
      <w:proofErr w:type="gramEnd"/>
      <w:r w:rsidR="00D777A9">
        <w:rPr>
          <w:sz w:val="24"/>
          <w:szCs w:val="24"/>
        </w:rPr>
        <w:t xml:space="preserve"> it looks professional</w:t>
      </w:r>
      <w:r w:rsidRPr="00221EB7">
        <w:rPr>
          <w:sz w:val="24"/>
          <w:szCs w:val="24"/>
        </w:rPr>
        <w:t>.</w:t>
      </w:r>
      <w:r w:rsidR="00632FDD">
        <w:rPr>
          <w:sz w:val="24"/>
          <w:szCs w:val="24"/>
        </w:rPr>
        <w:t xml:space="preserve"> </w:t>
      </w:r>
    </w:p>
    <w:p w14:paraId="48F6C84C" w14:textId="20149AB0" w:rsidR="00D777A9" w:rsidRDefault="00E9424B" w:rsidP="00D777A9">
      <w:pPr>
        <w:jc w:val="both"/>
        <w:rPr>
          <w:sz w:val="24"/>
          <w:szCs w:val="24"/>
        </w:rPr>
      </w:pPr>
      <w:r>
        <w:rPr>
          <w:sz w:val="24"/>
          <w:szCs w:val="24"/>
        </w:rPr>
        <w:t xml:space="preserve">You will be provided an opportunity to work with a lab partner of your choice. This is to encourage discussion between lab partners during the laboratory session, which will help you determine the most appropriate methods for your case and assist with taking measurements. </w:t>
      </w:r>
      <w:r w:rsidR="00D777A9" w:rsidRPr="00945D5E">
        <w:rPr>
          <w:sz w:val="24"/>
          <w:szCs w:val="24"/>
        </w:rPr>
        <w:t>You are encouraged to bring laptops and tablets to the lab session, as well as any lecture notes or textbooks that may be of help doing the lab analysis.</w:t>
      </w:r>
      <w:r w:rsidR="0093518A">
        <w:rPr>
          <w:sz w:val="24"/>
          <w:szCs w:val="24"/>
        </w:rPr>
        <w:t xml:space="preserve"> When working out in the field, roles can be shared amongst members of the team (e.g., photography, excavation, mapping, note taking), which will allow you to work to your strengths.</w:t>
      </w:r>
    </w:p>
    <w:p w14:paraId="583BECB2" w14:textId="57E6BB0C" w:rsidR="00221EB7" w:rsidRPr="00221EB7" w:rsidRDefault="0093518A" w:rsidP="00D777A9">
      <w:pPr>
        <w:jc w:val="both"/>
        <w:rPr>
          <w:sz w:val="24"/>
          <w:szCs w:val="24"/>
        </w:rPr>
      </w:pPr>
      <w:r>
        <w:rPr>
          <w:sz w:val="24"/>
          <w:szCs w:val="24"/>
        </w:rPr>
        <w:t>There will be a workshop the week before the assessment. During this session we will provide you with the background and intelligence relating to the case, discuss what to expect out in the field, and what to include in a report. This will also provide you an opportunity to plan with your cohort how you work this case, and whether roles need to be allocated.</w:t>
      </w:r>
    </w:p>
    <w:p w14:paraId="71B5FD5B" w14:textId="2CDD1570" w:rsidR="00221EB7" w:rsidRPr="00221EB7" w:rsidRDefault="00221EB7" w:rsidP="00D777A9">
      <w:pPr>
        <w:jc w:val="both"/>
        <w:rPr>
          <w:sz w:val="24"/>
          <w:szCs w:val="24"/>
        </w:rPr>
      </w:pPr>
      <w:r w:rsidRPr="00221EB7">
        <w:rPr>
          <w:sz w:val="24"/>
          <w:szCs w:val="24"/>
        </w:rPr>
        <w:t xml:space="preserve">If you have a specific learning difficulty identified through Disability Support and Inclusion, you may be entitled to reasonable adjustments of which the module leader will be aware and implement. If you believe that staff could be making reasonable adjustments that are not currently being met to support your learning, please contact </w:t>
      </w:r>
      <w:r w:rsidR="00632FDD">
        <w:rPr>
          <w:sz w:val="24"/>
          <w:szCs w:val="24"/>
        </w:rPr>
        <w:t>the</w:t>
      </w:r>
      <w:r w:rsidRPr="00221EB7">
        <w:rPr>
          <w:sz w:val="24"/>
          <w:szCs w:val="24"/>
        </w:rPr>
        <w:t xml:space="preserve"> module leader.</w:t>
      </w:r>
    </w:p>
    <w:p w14:paraId="784C609C" w14:textId="77777777" w:rsidR="00632FDD" w:rsidRDefault="00632FDD">
      <w:pPr>
        <w:rPr>
          <w:b/>
          <w:bCs/>
          <w:sz w:val="24"/>
          <w:szCs w:val="24"/>
        </w:rPr>
      </w:pPr>
    </w:p>
    <w:p w14:paraId="1F7D4CD5" w14:textId="388C4553" w:rsidR="002A5D30" w:rsidRDefault="001719F3">
      <w:pPr>
        <w:rPr>
          <w:b/>
          <w:bCs/>
          <w:sz w:val="24"/>
          <w:szCs w:val="24"/>
        </w:rPr>
      </w:pPr>
      <w:r>
        <w:rPr>
          <w:b/>
          <w:bCs/>
          <w:sz w:val="24"/>
          <w:szCs w:val="24"/>
        </w:rPr>
        <w:lastRenderedPageBreak/>
        <w:t>Use of Artificial Intelligence (AI)</w:t>
      </w:r>
      <w:r w:rsidR="0065315F">
        <w:rPr>
          <w:b/>
          <w:bCs/>
          <w:sz w:val="24"/>
          <w:szCs w:val="24"/>
        </w:rPr>
        <w:t>:</w:t>
      </w:r>
    </w:p>
    <w:p w14:paraId="65BCE89A" w14:textId="77777777" w:rsidR="006C4218" w:rsidRPr="006C4218" w:rsidRDefault="006C4218" w:rsidP="00945D5E">
      <w:pPr>
        <w:jc w:val="both"/>
        <w:rPr>
          <w:sz w:val="24"/>
          <w:szCs w:val="24"/>
        </w:rPr>
      </w:pPr>
      <w:r w:rsidRPr="006C4218">
        <w:rPr>
          <w:sz w:val="24"/>
          <w:szCs w:val="24"/>
        </w:rPr>
        <w:t>You can make use of assistive technologies when completing this assignment. For example, Grammarly can be integrated into MS Word and will make suggestions to rephrase sentences that will improve your writing. This can be useful for students with dyslexia or whose first language is not English.</w:t>
      </w:r>
    </w:p>
    <w:p w14:paraId="1B343AA8" w14:textId="5593F8F7" w:rsidR="006C4218" w:rsidRPr="006C4218" w:rsidRDefault="006C4218" w:rsidP="00945D5E">
      <w:pPr>
        <w:jc w:val="both"/>
        <w:rPr>
          <w:sz w:val="24"/>
          <w:szCs w:val="24"/>
        </w:rPr>
      </w:pPr>
      <w:r w:rsidRPr="006C4218">
        <w:rPr>
          <w:sz w:val="24"/>
          <w:szCs w:val="24"/>
        </w:rPr>
        <w:t xml:space="preserve">AI tools may also be used for this assessment in terms of helping you to assemble and summarise sources as part of your own background reading. However, it is very important to exercise your own critical judgement when making use of such outputs and understand their limitations. It is well known that the outputs from large language models such as ChatGPT and Copilot are frequently incorrect, suffer from significant biases and information gaps, and are particularly untrustworthy when directed towards niche areas or subjects which require highly specialised knowledge or language. Given that this assessment requires you to apply your specialist understanding and critical reasoning skills to a </w:t>
      </w:r>
      <w:r w:rsidR="00D777A9">
        <w:rPr>
          <w:sz w:val="24"/>
          <w:szCs w:val="24"/>
        </w:rPr>
        <w:t>unique case</w:t>
      </w:r>
      <w:r w:rsidRPr="006C4218">
        <w:rPr>
          <w:sz w:val="24"/>
          <w:szCs w:val="24"/>
        </w:rPr>
        <w:t>, uncritical use of AI in these assessments will hinder more than help you.</w:t>
      </w:r>
    </w:p>
    <w:p w14:paraId="3DBB0949" w14:textId="624BDA68" w:rsidR="006C4218" w:rsidRPr="003156F0" w:rsidRDefault="006C4218" w:rsidP="00945D5E">
      <w:pPr>
        <w:jc w:val="both"/>
        <w:rPr>
          <w:i/>
          <w:iCs/>
          <w:sz w:val="24"/>
          <w:szCs w:val="24"/>
        </w:rPr>
      </w:pPr>
      <w:r w:rsidRPr="006C4218">
        <w:rPr>
          <w:sz w:val="24"/>
          <w:szCs w:val="24"/>
        </w:rPr>
        <w:t xml:space="preserve">The cases described above are examples of the use of AI to assist you with what is still your own work. If you make use of AI in completing any part of this assessment, please declare this on your work. Please be aware that the use of generative AI to directly write sections of your work without attribution is expressly prohibited by Keele’s academic misconduct Code of Practice (Section 5.1 (m), </w:t>
      </w:r>
      <w:r w:rsidR="003156F0">
        <w:rPr>
          <w:sz w:val="24"/>
          <w:szCs w:val="24"/>
        </w:rPr>
        <w:t>“</w:t>
      </w:r>
      <w:r w:rsidRPr="003156F0">
        <w:rPr>
          <w:i/>
          <w:iCs/>
          <w:sz w:val="24"/>
          <w:szCs w:val="24"/>
        </w:rPr>
        <w:t>Using generative artificial intelligence (AI) tools in an assessment to present work as one’s own, without proper attribution, or where explicitly prohibited)."</w:t>
      </w:r>
    </w:p>
    <w:p w14:paraId="427E5B31" w14:textId="77777777" w:rsidR="00945D5E" w:rsidRDefault="00945D5E" w:rsidP="7775533B">
      <w:pPr>
        <w:rPr>
          <w:b/>
          <w:bCs/>
          <w:sz w:val="24"/>
          <w:szCs w:val="24"/>
        </w:rPr>
      </w:pPr>
    </w:p>
    <w:p w14:paraId="04AE663F" w14:textId="047D316F" w:rsidR="00465EB5" w:rsidRPr="00B01C29" w:rsidRDefault="00465EB5" w:rsidP="7775533B">
      <w:pPr>
        <w:rPr>
          <w:b/>
          <w:bCs/>
          <w:sz w:val="24"/>
          <w:szCs w:val="24"/>
        </w:rPr>
      </w:pPr>
      <w:r w:rsidRPr="7775533B">
        <w:rPr>
          <w:b/>
          <w:bCs/>
          <w:sz w:val="24"/>
          <w:szCs w:val="24"/>
        </w:rPr>
        <w:t xml:space="preserve">Academic Misconduct: </w:t>
      </w:r>
    </w:p>
    <w:p w14:paraId="73B62C2A" w14:textId="2729DF70" w:rsidR="00465EB5" w:rsidRDefault="00465EB5" w:rsidP="00945D5E">
      <w:pPr>
        <w:spacing w:after="0"/>
        <w:jc w:val="both"/>
        <w:rPr>
          <w:rStyle w:val="Hyperlink"/>
          <w:sz w:val="24"/>
          <w:szCs w:val="24"/>
        </w:rPr>
      </w:pPr>
      <w:r w:rsidRPr="00465EB5">
        <w:rPr>
          <w:sz w:val="24"/>
          <w:szCs w:val="24"/>
        </w:rPr>
        <w:t>Academic misconduct is doing something that could give you an unfair advantage in an assessment.  It includes, but is not limited to, the following: plagiarism; collusion; contract cheating; cheating in an examination; falsification of data or sources; falsification of official documents or signatures.</w:t>
      </w:r>
      <w:r>
        <w:rPr>
          <w:sz w:val="24"/>
          <w:szCs w:val="24"/>
        </w:rPr>
        <w:t xml:space="preserve"> </w:t>
      </w:r>
      <w:r w:rsidRPr="00465EB5">
        <w:rPr>
          <w:sz w:val="24"/>
          <w:szCs w:val="24"/>
        </w:rPr>
        <w:t>The University treats academic misconduct very seriously and penalties will be given for proven cases</w:t>
      </w:r>
      <w:r>
        <w:rPr>
          <w:sz w:val="24"/>
          <w:szCs w:val="24"/>
        </w:rPr>
        <w:t xml:space="preserve">, including termination of studies in serious cases. </w:t>
      </w:r>
      <w:r w:rsidRPr="00465EB5">
        <w:rPr>
          <w:sz w:val="24"/>
          <w:szCs w:val="24"/>
        </w:rPr>
        <w:t xml:space="preserve">It is therefore very important that you understand how to prepare and take assessments honestly. </w:t>
      </w:r>
      <w:proofErr w:type="gramStart"/>
      <w:r w:rsidRPr="00465EB5">
        <w:rPr>
          <w:sz w:val="24"/>
          <w:szCs w:val="24"/>
        </w:rPr>
        <w:t>In order to</w:t>
      </w:r>
      <w:proofErr w:type="gramEnd"/>
      <w:r w:rsidRPr="00465EB5">
        <w:rPr>
          <w:sz w:val="24"/>
          <w:szCs w:val="24"/>
        </w:rPr>
        <w:t xml:space="preserve"> assist you with this there are various resources and help available both as part of your programme of study </w:t>
      </w:r>
      <w:r>
        <w:rPr>
          <w:sz w:val="24"/>
          <w:szCs w:val="24"/>
        </w:rPr>
        <w:t>an</w:t>
      </w:r>
      <w:r w:rsidRPr="00465EB5">
        <w:rPr>
          <w:sz w:val="24"/>
          <w:szCs w:val="24"/>
        </w:rPr>
        <w:t>d also centrally</w:t>
      </w:r>
      <w:r>
        <w:rPr>
          <w:sz w:val="24"/>
          <w:szCs w:val="24"/>
        </w:rPr>
        <w:t xml:space="preserve">. For more information please visit: </w:t>
      </w:r>
      <w:hyperlink r:id="rId17" w:history="1">
        <w:r w:rsidR="00B01C29" w:rsidRPr="00422BAF">
          <w:rPr>
            <w:rStyle w:val="Hyperlink"/>
            <w:sz w:val="24"/>
            <w:szCs w:val="24"/>
          </w:rPr>
          <w:t>https://www.keele.ac.uk/students/academiclife/appeals-complaints-conduct/studentacademicconduct/</w:t>
        </w:r>
      </w:hyperlink>
    </w:p>
    <w:p w14:paraId="5F0C339B" w14:textId="77777777" w:rsidR="00224096" w:rsidRDefault="00224096" w:rsidP="00B01C29">
      <w:pPr>
        <w:spacing w:after="0"/>
        <w:rPr>
          <w:rStyle w:val="Hyperlink"/>
          <w:sz w:val="24"/>
          <w:szCs w:val="24"/>
        </w:rPr>
      </w:pPr>
    </w:p>
    <w:p w14:paraId="04ED299D" w14:textId="65C484F6" w:rsidR="00224096" w:rsidRDefault="00224096" w:rsidP="00B01C29">
      <w:pPr>
        <w:spacing w:after="0"/>
        <w:rPr>
          <w:sz w:val="24"/>
          <w:szCs w:val="24"/>
        </w:rPr>
      </w:pPr>
    </w:p>
    <w:p w14:paraId="65977B23" w14:textId="4385F34B" w:rsidR="00B71769" w:rsidRDefault="00072004" w:rsidP="00224096">
      <w:pPr>
        <w:rPr>
          <w:b/>
          <w:bCs/>
          <w:sz w:val="24"/>
          <w:szCs w:val="24"/>
        </w:rPr>
      </w:pPr>
      <w:r>
        <w:rPr>
          <w:b/>
          <w:bCs/>
          <w:sz w:val="24"/>
          <w:szCs w:val="24"/>
        </w:rPr>
        <w:t xml:space="preserve">Academic Skills Support: </w:t>
      </w:r>
    </w:p>
    <w:p w14:paraId="59D25737" w14:textId="713D12C3" w:rsidR="00072004" w:rsidRPr="00D374D4" w:rsidRDefault="005537EA" w:rsidP="00224096">
      <w:pPr>
        <w:rPr>
          <w:sz w:val="24"/>
          <w:szCs w:val="24"/>
        </w:rPr>
      </w:pPr>
      <w:r w:rsidRPr="00D374D4">
        <w:rPr>
          <w:sz w:val="24"/>
          <w:szCs w:val="24"/>
        </w:rPr>
        <w:t xml:space="preserve">The Academic and Digital Skills team provide a range of additional online resources </w:t>
      </w:r>
      <w:r w:rsidR="00D374D4" w:rsidRPr="00D374D4">
        <w:rPr>
          <w:sz w:val="24"/>
          <w:szCs w:val="24"/>
        </w:rPr>
        <w:t xml:space="preserve">(e.g., study guides, Sways, Podcasts, workshops etc) </w:t>
      </w:r>
      <w:r w:rsidRPr="00D374D4">
        <w:rPr>
          <w:sz w:val="24"/>
          <w:szCs w:val="24"/>
        </w:rPr>
        <w:t xml:space="preserve">to help you with your </w:t>
      </w:r>
      <w:r w:rsidR="00D374D4" w:rsidRPr="00D374D4">
        <w:rPr>
          <w:sz w:val="24"/>
          <w:szCs w:val="24"/>
        </w:rPr>
        <w:t>academic work</w:t>
      </w:r>
      <w:r w:rsidR="002B4014">
        <w:rPr>
          <w:sz w:val="24"/>
          <w:szCs w:val="24"/>
        </w:rPr>
        <w:t xml:space="preserve"> and assessments</w:t>
      </w:r>
      <w:r w:rsidR="00D374D4" w:rsidRPr="00D374D4">
        <w:rPr>
          <w:sz w:val="24"/>
          <w:szCs w:val="24"/>
        </w:rPr>
        <w:t xml:space="preserve">. You can find more information </w:t>
      </w:r>
      <w:hyperlink r:id="rId18" w:history="1">
        <w:r w:rsidR="00D374D4" w:rsidRPr="00D374D4">
          <w:rPr>
            <w:rStyle w:val="Hyperlink"/>
            <w:sz w:val="24"/>
            <w:szCs w:val="24"/>
          </w:rPr>
          <w:t>here</w:t>
        </w:r>
      </w:hyperlink>
      <w:r w:rsidR="00D374D4" w:rsidRPr="00D374D4">
        <w:rPr>
          <w:sz w:val="24"/>
          <w:szCs w:val="24"/>
        </w:rPr>
        <w:t xml:space="preserve">. </w:t>
      </w:r>
    </w:p>
    <w:p w14:paraId="034D72DC" w14:textId="77777777" w:rsidR="00B71769" w:rsidRDefault="00B71769" w:rsidP="00224096">
      <w:pPr>
        <w:rPr>
          <w:b/>
          <w:bCs/>
          <w:sz w:val="24"/>
          <w:szCs w:val="24"/>
        </w:rPr>
      </w:pPr>
    </w:p>
    <w:p w14:paraId="17731192" w14:textId="7F5BE42C" w:rsidR="00224096" w:rsidRDefault="00224096" w:rsidP="00224096">
      <w:pPr>
        <w:rPr>
          <w:b/>
          <w:bCs/>
          <w:sz w:val="24"/>
          <w:szCs w:val="24"/>
        </w:rPr>
      </w:pPr>
      <w:r>
        <w:rPr>
          <w:b/>
          <w:bCs/>
          <w:sz w:val="24"/>
          <w:szCs w:val="24"/>
        </w:rPr>
        <w:lastRenderedPageBreak/>
        <w:t xml:space="preserve">Additional information: </w:t>
      </w:r>
    </w:p>
    <w:p w14:paraId="47B87AF8" w14:textId="446304A9" w:rsidR="00D777A9" w:rsidRPr="00D777A9" w:rsidRDefault="00D777A9" w:rsidP="00D777A9">
      <w:pPr>
        <w:pStyle w:val="BodyText"/>
        <w:spacing w:line="276" w:lineRule="auto"/>
        <w:ind w:right="165"/>
        <w:jc w:val="both"/>
        <w:rPr>
          <w:rFonts w:asciiTheme="minorHAnsi" w:hAnsiTheme="minorHAnsi" w:cstheme="minorHAnsi"/>
          <w:spacing w:val="-3"/>
        </w:rPr>
      </w:pPr>
      <w:r w:rsidRPr="00D777A9">
        <w:rPr>
          <w:rFonts w:asciiTheme="minorHAnsi" w:hAnsiTheme="minorHAnsi" w:cstheme="minorHAnsi"/>
        </w:rPr>
        <w:t>Your report should include the following sections.</w:t>
      </w:r>
      <w:r w:rsidRPr="00D777A9">
        <w:rPr>
          <w:rFonts w:asciiTheme="minorHAnsi" w:hAnsiTheme="minorHAnsi" w:cstheme="minorHAnsi"/>
          <w:spacing w:val="-3"/>
        </w:rPr>
        <w:t xml:space="preserve"> Remember that your report is an individual submission. Whilst you will be working </w:t>
      </w:r>
      <w:r w:rsidR="0093518A">
        <w:rPr>
          <w:rFonts w:asciiTheme="minorHAnsi" w:hAnsiTheme="minorHAnsi" w:cstheme="minorHAnsi"/>
          <w:spacing w:val="-3"/>
        </w:rPr>
        <w:t>as part of a group</w:t>
      </w:r>
      <w:r w:rsidRPr="00D777A9">
        <w:rPr>
          <w:rFonts w:asciiTheme="minorHAnsi" w:hAnsiTheme="minorHAnsi" w:cstheme="minorHAnsi"/>
          <w:spacing w:val="-3"/>
        </w:rPr>
        <w:t>, and are therefore expected to collect similar data, you should produce and submit your own individual report.</w:t>
      </w:r>
    </w:p>
    <w:p w14:paraId="724FB121" w14:textId="77777777" w:rsidR="00D777A9" w:rsidRPr="00D777A9" w:rsidRDefault="00D777A9" w:rsidP="00D777A9">
      <w:pPr>
        <w:pStyle w:val="BodyText"/>
        <w:spacing w:line="276" w:lineRule="auto"/>
        <w:ind w:right="165"/>
        <w:jc w:val="both"/>
        <w:rPr>
          <w:rFonts w:asciiTheme="minorHAnsi" w:hAnsiTheme="minorHAnsi" w:cstheme="minorHAnsi"/>
          <w:spacing w:val="-3"/>
        </w:rPr>
      </w:pPr>
    </w:p>
    <w:p w14:paraId="6DC062B2" w14:textId="5A6C0B3E" w:rsidR="00081CB9" w:rsidRDefault="00090594" w:rsidP="00081CB9">
      <w:pPr>
        <w:pStyle w:val="ListParagraph"/>
        <w:numPr>
          <w:ilvl w:val="0"/>
          <w:numId w:val="13"/>
        </w:numPr>
        <w:ind w:left="360"/>
        <w:jc w:val="both"/>
        <w:rPr>
          <w:rFonts w:cstheme="minorHAnsi"/>
          <w:sz w:val="24"/>
          <w:szCs w:val="24"/>
        </w:rPr>
      </w:pPr>
      <w:r w:rsidRPr="00090594">
        <w:rPr>
          <w:rFonts w:cstheme="minorHAnsi"/>
          <w:b/>
          <w:bCs/>
          <w:sz w:val="24"/>
          <w:szCs w:val="24"/>
        </w:rPr>
        <w:t>Title page</w:t>
      </w:r>
      <w:r>
        <w:rPr>
          <w:rFonts w:cstheme="minorHAnsi"/>
          <w:sz w:val="24"/>
          <w:szCs w:val="24"/>
        </w:rPr>
        <w:t xml:space="preserve"> - with contributing student numbers</w:t>
      </w:r>
    </w:p>
    <w:p w14:paraId="152D41E0" w14:textId="77777777" w:rsidR="00081CB9" w:rsidRDefault="00081CB9" w:rsidP="00081CB9">
      <w:pPr>
        <w:pStyle w:val="ListParagraph"/>
        <w:ind w:left="360"/>
        <w:jc w:val="both"/>
        <w:rPr>
          <w:rFonts w:cstheme="minorHAnsi"/>
          <w:sz w:val="24"/>
          <w:szCs w:val="24"/>
        </w:rPr>
      </w:pPr>
    </w:p>
    <w:p w14:paraId="37BB870E" w14:textId="41F9B81C" w:rsidR="00081CB9" w:rsidRPr="00081CB9" w:rsidRDefault="00081CB9" w:rsidP="00081CB9">
      <w:pPr>
        <w:pStyle w:val="ListParagraph"/>
        <w:numPr>
          <w:ilvl w:val="0"/>
          <w:numId w:val="13"/>
        </w:numPr>
        <w:ind w:left="360"/>
        <w:jc w:val="both"/>
        <w:rPr>
          <w:rFonts w:cstheme="minorHAnsi"/>
          <w:b/>
          <w:bCs/>
          <w:sz w:val="24"/>
          <w:szCs w:val="24"/>
        </w:rPr>
      </w:pPr>
      <w:r w:rsidRPr="00081CB9">
        <w:rPr>
          <w:rFonts w:cstheme="minorHAnsi"/>
          <w:b/>
          <w:bCs/>
          <w:sz w:val="24"/>
          <w:szCs w:val="24"/>
        </w:rPr>
        <w:t xml:space="preserve">Contents page and glossary </w:t>
      </w:r>
    </w:p>
    <w:p w14:paraId="757F6133" w14:textId="77777777" w:rsidR="00081CB9" w:rsidRPr="00081CB9" w:rsidRDefault="00081CB9" w:rsidP="00081CB9">
      <w:pPr>
        <w:pStyle w:val="ListParagraph"/>
        <w:ind w:left="460"/>
        <w:jc w:val="both"/>
        <w:rPr>
          <w:rFonts w:cstheme="minorHAnsi"/>
          <w:sz w:val="24"/>
          <w:szCs w:val="24"/>
        </w:rPr>
      </w:pPr>
    </w:p>
    <w:p w14:paraId="026649E9" w14:textId="45943BF6" w:rsidR="00DC1ECA" w:rsidRDefault="00D777A9" w:rsidP="00D777A9">
      <w:pPr>
        <w:pStyle w:val="ListParagraph"/>
        <w:numPr>
          <w:ilvl w:val="0"/>
          <w:numId w:val="13"/>
        </w:numPr>
        <w:ind w:left="360"/>
        <w:jc w:val="both"/>
        <w:rPr>
          <w:rFonts w:cstheme="minorHAnsi"/>
          <w:sz w:val="24"/>
          <w:szCs w:val="24"/>
        </w:rPr>
      </w:pPr>
      <w:r w:rsidRPr="00D777A9">
        <w:rPr>
          <w:rFonts w:cstheme="minorHAnsi"/>
          <w:b/>
          <w:bCs/>
          <w:sz w:val="24"/>
          <w:szCs w:val="24"/>
        </w:rPr>
        <w:t>Introduction and background to the case</w:t>
      </w:r>
      <w:r w:rsidRPr="00D777A9">
        <w:rPr>
          <w:rFonts w:cstheme="minorHAnsi"/>
          <w:sz w:val="24"/>
          <w:szCs w:val="24"/>
        </w:rPr>
        <w:t xml:space="preserve"> – here you will provide the background to the case, </w:t>
      </w:r>
      <w:r w:rsidR="00DC1ECA">
        <w:rPr>
          <w:rFonts w:cstheme="minorHAnsi"/>
          <w:sz w:val="24"/>
          <w:szCs w:val="24"/>
        </w:rPr>
        <w:t xml:space="preserve">as well as </w:t>
      </w:r>
      <w:r w:rsidRPr="00D777A9">
        <w:rPr>
          <w:rFonts w:cstheme="minorHAnsi"/>
          <w:sz w:val="24"/>
          <w:szCs w:val="24"/>
        </w:rPr>
        <w:t xml:space="preserve">identify the people involved (your team and the police personnel involved). </w:t>
      </w:r>
      <w:r w:rsidR="00DC1ECA">
        <w:rPr>
          <w:rFonts w:cstheme="minorHAnsi"/>
          <w:sz w:val="24"/>
          <w:szCs w:val="24"/>
        </w:rPr>
        <w:t xml:space="preserve">If you completed a desk study for your scene, appropriate information from that study should be presented here. </w:t>
      </w:r>
    </w:p>
    <w:p w14:paraId="67DE46C4" w14:textId="77777777" w:rsidR="00DC1ECA" w:rsidRDefault="00DC1ECA" w:rsidP="00DC1ECA">
      <w:pPr>
        <w:pStyle w:val="ListParagraph"/>
        <w:ind w:left="360"/>
        <w:jc w:val="both"/>
        <w:rPr>
          <w:rFonts w:cstheme="minorHAnsi"/>
          <w:sz w:val="24"/>
          <w:szCs w:val="24"/>
        </w:rPr>
      </w:pPr>
    </w:p>
    <w:p w14:paraId="49B9F629" w14:textId="38C1C86D" w:rsidR="00D777A9" w:rsidRDefault="00DC1ECA" w:rsidP="00D777A9">
      <w:pPr>
        <w:pStyle w:val="ListParagraph"/>
        <w:numPr>
          <w:ilvl w:val="0"/>
          <w:numId w:val="13"/>
        </w:numPr>
        <w:ind w:left="360"/>
        <w:jc w:val="both"/>
        <w:rPr>
          <w:rFonts w:cstheme="minorHAnsi"/>
          <w:sz w:val="24"/>
          <w:szCs w:val="24"/>
        </w:rPr>
      </w:pPr>
      <w:r w:rsidRPr="00DC1ECA">
        <w:rPr>
          <w:rFonts w:cstheme="minorHAnsi"/>
          <w:b/>
          <w:bCs/>
          <w:sz w:val="24"/>
          <w:szCs w:val="24"/>
        </w:rPr>
        <w:t>Excavation and Recovery</w:t>
      </w:r>
      <w:r>
        <w:rPr>
          <w:rFonts w:cstheme="minorHAnsi"/>
          <w:sz w:val="24"/>
          <w:szCs w:val="24"/>
        </w:rPr>
        <w:t xml:space="preserve"> – In this section you will report on all the work you conducted in the field. This should include detail regarding</w:t>
      </w:r>
      <w:r w:rsidR="00D777A9" w:rsidRPr="00D777A9">
        <w:rPr>
          <w:rFonts w:cstheme="minorHAnsi"/>
          <w:sz w:val="24"/>
          <w:szCs w:val="24"/>
        </w:rPr>
        <w:t xml:space="preserve"> the type of scene/environment, weather conditions, entry and exit points, and any signs of animal scavenging and/or human disturbance. You will also need to summarise the methods used to excavate and exhume the remains</w:t>
      </w:r>
      <w:r w:rsidR="00D777A9">
        <w:rPr>
          <w:rFonts w:cstheme="minorHAnsi"/>
          <w:sz w:val="24"/>
          <w:szCs w:val="24"/>
        </w:rPr>
        <w:t>, as well as the significance of the grave type</w:t>
      </w:r>
      <w:r>
        <w:rPr>
          <w:rFonts w:cstheme="minorHAnsi"/>
          <w:sz w:val="24"/>
          <w:szCs w:val="24"/>
        </w:rPr>
        <w:t>,</w:t>
      </w:r>
      <w:r w:rsidR="00D777A9">
        <w:rPr>
          <w:rFonts w:cstheme="minorHAnsi"/>
          <w:sz w:val="24"/>
          <w:szCs w:val="24"/>
        </w:rPr>
        <w:t xml:space="preserve"> and position of the victim</w:t>
      </w:r>
      <w:r>
        <w:rPr>
          <w:rFonts w:cstheme="minorHAnsi"/>
          <w:sz w:val="24"/>
          <w:szCs w:val="24"/>
        </w:rPr>
        <w:t>s within it</w:t>
      </w:r>
      <w:r w:rsidR="00D777A9" w:rsidRPr="00D777A9">
        <w:rPr>
          <w:rFonts w:cstheme="minorHAnsi"/>
          <w:sz w:val="24"/>
          <w:szCs w:val="24"/>
        </w:rPr>
        <w:t>.</w:t>
      </w:r>
      <w:r>
        <w:rPr>
          <w:rFonts w:cstheme="minorHAnsi"/>
          <w:sz w:val="24"/>
          <w:szCs w:val="24"/>
        </w:rPr>
        <w:t xml:space="preserve"> You will need to document the process with appropriate images, plus include a scale plan (in an appendix).</w:t>
      </w:r>
    </w:p>
    <w:p w14:paraId="2FB296E5" w14:textId="77777777" w:rsidR="00D777A9" w:rsidRPr="00D777A9" w:rsidRDefault="00D777A9" w:rsidP="00D777A9">
      <w:pPr>
        <w:pStyle w:val="ListParagraph"/>
        <w:ind w:left="360"/>
        <w:jc w:val="both"/>
        <w:rPr>
          <w:rFonts w:cstheme="minorHAnsi"/>
          <w:sz w:val="24"/>
          <w:szCs w:val="24"/>
        </w:rPr>
      </w:pPr>
    </w:p>
    <w:p w14:paraId="7E256DBD" w14:textId="66AF34B5" w:rsidR="00D777A9" w:rsidRPr="00D777A9" w:rsidRDefault="00D777A9" w:rsidP="00D777A9">
      <w:pPr>
        <w:pStyle w:val="ListParagraph"/>
        <w:numPr>
          <w:ilvl w:val="0"/>
          <w:numId w:val="12"/>
        </w:numPr>
        <w:ind w:left="360"/>
        <w:jc w:val="both"/>
        <w:rPr>
          <w:rFonts w:cstheme="minorHAnsi"/>
          <w:sz w:val="24"/>
          <w:szCs w:val="24"/>
        </w:rPr>
      </w:pPr>
      <w:r w:rsidRPr="00D777A9">
        <w:rPr>
          <w:rFonts w:cstheme="minorHAnsi"/>
          <w:b/>
          <w:bCs/>
          <w:sz w:val="24"/>
          <w:szCs w:val="24"/>
        </w:rPr>
        <w:t>Analysis of the remains</w:t>
      </w:r>
      <w:r w:rsidRPr="00D777A9">
        <w:rPr>
          <w:rFonts w:cstheme="minorHAnsi"/>
          <w:sz w:val="24"/>
          <w:szCs w:val="24"/>
        </w:rPr>
        <w:t xml:space="preserve"> – </w:t>
      </w:r>
      <w:r w:rsidR="00DC1ECA">
        <w:rPr>
          <w:rFonts w:cstheme="minorHAnsi"/>
          <w:sz w:val="24"/>
          <w:szCs w:val="24"/>
        </w:rPr>
        <w:t>h</w:t>
      </w:r>
      <w:r w:rsidRPr="00D777A9">
        <w:rPr>
          <w:rFonts w:cstheme="minorHAnsi"/>
          <w:sz w:val="24"/>
          <w:szCs w:val="24"/>
        </w:rPr>
        <w:t>ere you will describe what methods you used to analyse the remains in the lab, giving reasons for your methods of choice, and presenting your findings. The analysis of the remains should be split into two parts:</w:t>
      </w:r>
    </w:p>
    <w:p w14:paraId="7CEFEC9C" w14:textId="77777777" w:rsidR="00D777A9" w:rsidRPr="00D777A9" w:rsidRDefault="00D777A9" w:rsidP="00D777A9">
      <w:pPr>
        <w:pStyle w:val="ListParagraph"/>
        <w:numPr>
          <w:ilvl w:val="1"/>
          <w:numId w:val="12"/>
        </w:numPr>
        <w:ind w:left="1080"/>
        <w:jc w:val="both"/>
        <w:rPr>
          <w:rFonts w:cstheme="minorHAnsi"/>
          <w:sz w:val="24"/>
          <w:szCs w:val="24"/>
        </w:rPr>
      </w:pPr>
      <w:r w:rsidRPr="00D777A9">
        <w:rPr>
          <w:rFonts w:cstheme="minorHAnsi"/>
          <w:b/>
          <w:bCs/>
          <w:sz w:val="24"/>
          <w:szCs w:val="24"/>
        </w:rPr>
        <w:t>Determining the biological profile</w:t>
      </w:r>
    </w:p>
    <w:p w14:paraId="1B550DBE" w14:textId="77777777" w:rsidR="00D777A9" w:rsidRPr="00D777A9" w:rsidRDefault="00D777A9" w:rsidP="000C4884">
      <w:pPr>
        <w:pStyle w:val="ListParagraph"/>
        <w:numPr>
          <w:ilvl w:val="0"/>
          <w:numId w:val="17"/>
        </w:numPr>
        <w:jc w:val="both"/>
        <w:rPr>
          <w:rFonts w:cstheme="minorHAnsi"/>
          <w:sz w:val="24"/>
          <w:szCs w:val="24"/>
        </w:rPr>
      </w:pPr>
      <w:r w:rsidRPr="00D777A9">
        <w:rPr>
          <w:rFonts w:cstheme="minorHAnsi"/>
          <w:sz w:val="24"/>
          <w:szCs w:val="24"/>
        </w:rPr>
        <w:t>Produce a skeletal inventory of your remains, along with any other artefacts associated with the body.</w:t>
      </w:r>
    </w:p>
    <w:p w14:paraId="28FCE93F" w14:textId="77777777" w:rsidR="00D777A9" w:rsidRPr="00D777A9" w:rsidRDefault="00D777A9" w:rsidP="000C4884">
      <w:pPr>
        <w:pStyle w:val="ListParagraph"/>
        <w:numPr>
          <w:ilvl w:val="0"/>
          <w:numId w:val="17"/>
        </w:numPr>
        <w:jc w:val="both"/>
        <w:rPr>
          <w:rFonts w:cstheme="minorHAnsi"/>
          <w:sz w:val="24"/>
          <w:szCs w:val="24"/>
        </w:rPr>
      </w:pPr>
      <w:r w:rsidRPr="00D777A9">
        <w:rPr>
          <w:rFonts w:cstheme="minorHAnsi"/>
          <w:sz w:val="24"/>
          <w:szCs w:val="24"/>
        </w:rPr>
        <w:t>Describe the methods used to analyse the remains, stating why you chose that specific method(s) over others available with reference to appropriate literature.</w:t>
      </w:r>
    </w:p>
    <w:p w14:paraId="098CEAB6" w14:textId="22C03A8E" w:rsidR="00D777A9" w:rsidRPr="00D777A9" w:rsidRDefault="00D777A9" w:rsidP="000C4884">
      <w:pPr>
        <w:pStyle w:val="ListParagraph"/>
        <w:numPr>
          <w:ilvl w:val="0"/>
          <w:numId w:val="17"/>
        </w:numPr>
        <w:jc w:val="both"/>
        <w:rPr>
          <w:rFonts w:cstheme="minorHAnsi"/>
          <w:sz w:val="24"/>
          <w:szCs w:val="24"/>
        </w:rPr>
      </w:pPr>
      <w:r>
        <w:rPr>
          <w:rFonts w:cstheme="minorHAnsi"/>
          <w:sz w:val="24"/>
          <w:szCs w:val="24"/>
        </w:rPr>
        <w:t>Estimate</w:t>
      </w:r>
      <w:r w:rsidRPr="00D777A9">
        <w:rPr>
          <w:rFonts w:cstheme="minorHAnsi"/>
          <w:sz w:val="24"/>
          <w:szCs w:val="24"/>
        </w:rPr>
        <w:t xml:space="preserve"> the age, sex, stature and ancestry of your victim, making use of diagrams, annotated images and tables to present your results.</w:t>
      </w:r>
    </w:p>
    <w:p w14:paraId="7E14ECE7" w14:textId="77777777" w:rsidR="00D777A9" w:rsidRPr="000C4884" w:rsidRDefault="00D777A9" w:rsidP="000C4884">
      <w:pPr>
        <w:pStyle w:val="ListParagraph"/>
        <w:numPr>
          <w:ilvl w:val="0"/>
          <w:numId w:val="17"/>
        </w:numPr>
        <w:spacing w:line="276" w:lineRule="auto"/>
        <w:jc w:val="both"/>
        <w:rPr>
          <w:rFonts w:cstheme="minorHAnsi"/>
          <w:sz w:val="24"/>
          <w:szCs w:val="24"/>
        </w:rPr>
      </w:pPr>
      <w:r w:rsidRPr="000C4884">
        <w:rPr>
          <w:rFonts w:cstheme="minorHAnsi"/>
          <w:sz w:val="24"/>
          <w:szCs w:val="24"/>
        </w:rPr>
        <w:t>Calculate the PMI using an appropriate method.</w:t>
      </w:r>
    </w:p>
    <w:p w14:paraId="128C3CCD" w14:textId="77777777" w:rsidR="00D777A9" w:rsidRPr="00D777A9" w:rsidRDefault="00D777A9" w:rsidP="00D777A9">
      <w:pPr>
        <w:pStyle w:val="ListParagraph"/>
        <w:ind w:left="2240"/>
        <w:jc w:val="both"/>
        <w:rPr>
          <w:rFonts w:cstheme="minorHAnsi"/>
          <w:sz w:val="24"/>
          <w:szCs w:val="24"/>
        </w:rPr>
      </w:pPr>
    </w:p>
    <w:p w14:paraId="29053D92" w14:textId="77777777" w:rsidR="00D777A9" w:rsidRPr="00D777A9" w:rsidRDefault="00D777A9" w:rsidP="00D777A9">
      <w:pPr>
        <w:pStyle w:val="ListParagraph"/>
        <w:numPr>
          <w:ilvl w:val="1"/>
          <w:numId w:val="12"/>
        </w:numPr>
        <w:ind w:left="1080"/>
        <w:jc w:val="both"/>
        <w:rPr>
          <w:rFonts w:cstheme="minorHAnsi"/>
          <w:b/>
          <w:bCs/>
          <w:sz w:val="24"/>
          <w:szCs w:val="24"/>
        </w:rPr>
      </w:pPr>
      <w:r w:rsidRPr="00D777A9">
        <w:rPr>
          <w:rFonts w:cstheme="minorHAnsi"/>
          <w:b/>
          <w:bCs/>
          <w:sz w:val="24"/>
          <w:szCs w:val="24"/>
        </w:rPr>
        <w:t>Analysis of any trauma and pathology</w:t>
      </w:r>
    </w:p>
    <w:p w14:paraId="4917CD40" w14:textId="52F898AA" w:rsidR="00D777A9" w:rsidRPr="00D777A9" w:rsidRDefault="00D777A9" w:rsidP="000C4884">
      <w:pPr>
        <w:pStyle w:val="ListParagraph"/>
        <w:numPr>
          <w:ilvl w:val="1"/>
          <w:numId w:val="16"/>
        </w:numPr>
        <w:jc w:val="both"/>
        <w:rPr>
          <w:rFonts w:cstheme="minorHAnsi"/>
          <w:sz w:val="24"/>
          <w:szCs w:val="24"/>
        </w:rPr>
      </w:pPr>
      <w:r w:rsidRPr="00D777A9">
        <w:rPr>
          <w:rFonts w:cstheme="minorHAnsi"/>
          <w:sz w:val="24"/>
          <w:szCs w:val="24"/>
        </w:rPr>
        <w:t>Photograph and document an</w:t>
      </w:r>
      <w:r w:rsidR="000C4884">
        <w:rPr>
          <w:rFonts w:cstheme="minorHAnsi"/>
          <w:sz w:val="24"/>
          <w:szCs w:val="24"/>
        </w:rPr>
        <w:t>y</w:t>
      </w:r>
      <w:r w:rsidRPr="00D777A9">
        <w:rPr>
          <w:rFonts w:cstheme="minorHAnsi"/>
          <w:sz w:val="24"/>
          <w:szCs w:val="24"/>
        </w:rPr>
        <w:t xml:space="preserve"> trauma </w:t>
      </w:r>
      <w:r w:rsidR="000C4884">
        <w:rPr>
          <w:rFonts w:cstheme="minorHAnsi"/>
          <w:sz w:val="24"/>
          <w:szCs w:val="24"/>
        </w:rPr>
        <w:t>and/</w:t>
      </w:r>
      <w:r w:rsidRPr="00D777A9">
        <w:rPr>
          <w:rFonts w:cstheme="minorHAnsi"/>
          <w:sz w:val="24"/>
          <w:szCs w:val="24"/>
        </w:rPr>
        <w:t>or pathologies observed on the remains, describing the</w:t>
      </w:r>
      <w:r w:rsidR="000C4884">
        <w:rPr>
          <w:rFonts w:cstheme="minorHAnsi"/>
          <w:sz w:val="24"/>
          <w:szCs w:val="24"/>
        </w:rPr>
        <w:t>ir</w:t>
      </w:r>
      <w:r w:rsidRPr="00D777A9">
        <w:rPr>
          <w:rFonts w:cstheme="minorHAnsi"/>
          <w:sz w:val="24"/>
          <w:szCs w:val="24"/>
        </w:rPr>
        <w:t xml:space="preserve"> location in detail with the correct anatomical terminology.</w:t>
      </w:r>
    </w:p>
    <w:p w14:paraId="3129E778" w14:textId="77777777" w:rsidR="00D777A9" w:rsidRPr="00D777A9" w:rsidRDefault="00D777A9" w:rsidP="000C4884">
      <w:pPr>
        <w:pStyle w:val="ListParagraph"/>
        <w:numPr>
          <w:ilvl w:val="1"/>
          <w:numId w:val="16"/>
        </w:numPr>
        <w:jc w:val="both"/>
        <w:rPr>
          <w:rFonts w:cstheme="minorHAnsi"/>
          <w:sz w:val="24"/>
          <w:szCs w:val="24"/>
        </w:rPr>
      </w:pPr>
      <w:r w:rsidRPr="00D777A9">
        <w:rPr>
          <w:rFonts w:cstheme="minorHAnsi"/>
          <w:sz w:val="24"/>
          <w:szCs w:val="24"/>
        </w:rPr>
        <w:t>Provide a detailed analysis of the trauma including, where possible, type of force/weapon, direction of force, number of trauma sites, shape and size of the trauma, presence of any fracture lies or bevelling, sequence.</w:t>
      </w:r>
    </w:p>
    <w:p w14:paraId="0F2F573B" w14:textId="6C8BAFD9" w:rsidR="000C4884" w:rsidRDefault="00D777A9" w:rsidP="000C4884">
      <w:pPr>
        <w:pStyle w:val="ListParagraph"/>
        <w:numPr>
          <w:ilvl w:val="1"/>
          <w:numId w:val="16"/>
        </w:numPr>
        <w:jc w:val="both"/>
        <w:rPr>
          <w:rFonts w:cstheme="minorHAnsi"/>
          <w:sz w:val="24"/>
          <w:szCs w:val="24"/>
        </w:rPr>
      </w:pPr>
      <w:r w:rsidRPr="00D777A9">
        <w:rPr>
          <w:rFonts w:cstheme="minorHAnsi"/>
          <w:sz w:val="24"/>
          <w:szCs w:val="24"/>
        </w:rPr>
        <w:t>Determine the timing of the trauma and provide an explanation.</w:t>
      </w:r>
    </w:p>
    <w:p w14:paraId="24A2A0B5" w14:textId="77777777" w:rsidR="000C4884" w:rsidRPr="000C4884" w:rsidRDefault="000C4884" w:rsidP="000C4884">
      <w:pPr>
        <w:pStyle w:val="ListParagraph"/>
        <w:ind w:left="1180"/>
        <w:jc w:val="both"/>
        <w:rPr>
          <w:rFonts w:cstheme="minorHAnsi"/>
          <w:sz w:val="24"/>
          <w:szCs w:val="24"/>
        </w:rPr>
      </w:pPr>
    </w:p>
    <w:p w14:paraId="303637FE" w14:textId="325A74D8" w:rsidR="00DC1ECA" w:rsidRPr="00081CB9" w:rsidRDefault="00DC1ECA" w:rsidP="00081CB9">
      <w:pPr>
        <w:pStyle w:val="ListParagraph"/>
        <w:numPr>
          <w:ilvl w:val="0"/>
          <w:numId w:val="12"/>
        </w:numPr>
        <w:jc w:val="both"/>
        <w:rPr>
          <w:rFonts w:cstheme="minorHAnsi"/>
          <w:sz w:val="24"/>
          <w:szCs w:val="24"/>
        </w:rPr>
      </w:pPr>
      <w:r w:rsidRPr="00081CB9">
        <w:rPr>
          <w:rFonts w:cstheme="minorHAnsi"/>
          <w:b/>
          <w:bCs/>
          <w:sz w:val="24"/>
          <w:szCs w:val="24"/>
        </w:rPr>
        <w:t>Additional Evidence</w:t>
      </w:r>
      <w:r w:rsidRPr="00081CB9">
        <w:rPr>
          <w:rFonts w:cstheme="minorHAnsi"/>
          <w:sz w:val="24"/>
          <w:szCs w:val="24"/>
        </w:rPr>
        <w:t xml:space="preserve"> – in this section you will present and discuss any additional evidence you recovered alongside the victim(s). This might be insect evidence, clothing, footwear evidence, soil samples, botany, shell casings or other artefacts.</w:t>
      </w:r>
    </w:p>
    <w:p w14:paraId="6BB9F617" w14:textId="77777777" w:rsidR="00090594" w:rsidRPr="00DC1ECA" w:rsidRDefault="00090594" w:rsidP="00090594">
      <w:pPr>
        <w:pStyle w:val="ListParagraph"/>
        <w:ind w:left="360"/>
        <w:jc w:val="both"/>
        <w:rPr>
          <w:rFonts w:cstheme="minorHAnsi"/>
          <w:sz w:val="24"/>
          <w:szCs w:val="24"/>
        </w:rPr>
      </w:pPr>
    </w:p>
    <w:p w14:paraId="48702211" w14:textId="305073C3" w:rsidR="00090594" w:rsidRPr="00081CB9" w:rsidRDefault="00090594" w:rsidP="00081CB9">
      <w:pPr>
        <w:pStyle w:val="ListParagraph"/>
        <w:numPr>
          <w:ilvl w:val="0"/>
          <w:numId w:val="12"/>
        </w:numPr>
        <w:jc w:val="both"/>
        <w:rPr>
          <w:rFonts w:cstheme="minorHAnsi"/>
          <w:sz w:val="24"/>
          <w:szCs w:val="24"/>
        </w:rPr>
      </w:pPr>
      <w:r w:rsidRPr="00081CB9">
        <w:rPr>
          <w:rFonts w:cstheme="minorHAnsi"/>
          <w:b/>
          <w:bCs/>
          <w:sz w:val="24"/>
          <w:szCs w:val="24"/>
        </w:rPr>
        <w:t>C</w:t>
      </w:r>
      <w:r w:rsidR="00D777A9" w:rsidRPr="00081CB9">
        <w:rPr>
          <w:rFonts w:cstheme="minorHAnsi"/>
          <w:b/>
          <w:bCs/>
          <w:sz w:val="24"/>
          <w:szCs w:val="24"/>
        </w:rPr>
        <w:t>onclusions</w:t>
      </w:r>
      <w:r w:rsidR="00D777A9" w:rsidRPr="00081CB9">
        <w:rPr>
          <w:rFonts w:cstheme="minorHAnsi"/>
          <w:sz w:val="24"/>
          <w:szCs w:val="24"/>
        </w:rPr>
        <w:t xml:space="preserve"> – present your final biological profile and propose further actions for the police investigation or forensic analysis of remains and associated artifacts </w:t>
      </w:r>
    </w:p>
    <w:p w14:paraId="444C4F23" w14:textId="77777777" w:rsidR="00090594" w:rsidRPr="00090594" w:rsidRDefault="00090594" w:rsidP="00090594">
      <w:pPr>
        <w:pStyle w:val="ListParagraph"/>
        <w:ind w:left="460"/>
        <w:jc w:val="both"/>
        <w:rPr>
          <w:rFonts w:cstheme="minorHAnsi"/>
          <w:sz w:val="24"/>
          <w:szCs w:val="24"/>
        </w:rPr>
      </w:pPr>
    </w:p>
    <w:p w14:paraId="1ACB0B73" w14:textId="344248BF" w:rsidR="000C4884" w:rsidRDefault="00090594" w:rsidP="00090594">
      <w:pPr>
        <w:pStyle w:val="ListParagraph"/>
        <w:numPr>
          <w:ilvl w:val="0"/>
          <w:numId w:val="12"/>
        </w:numPr>
        <w:jc w:val="both"/>
        <w:rPr>
          <w:rFonts w:cstheme="minorHAnsi"/>
          <w:sz w:val="24"/>
          <w:szCs w:val="24"/>
        </w:rPr>
      </w:pPr>
      <w:r w:rsidRPr="00090594">
        <w:rPr>
          <w:rFonts w:cstheme="minorHAnsi"/>
          <w:b/>
          <w:bCs/>
          <w:sz w:val="24"/>
          <w:szCs w:val="24"/>
        </w:rPr>
        <w:t>Acknowledgements</w:t>
      </w:r>
      <w:r>
        <w:rPr>
          <w:rFonts w:cstheme="minorHAnsi"/>
          <w:sz w:val="24"/>
          <w:szCs w:val="24"/>
        </w:rPr>
        <w:t xml:space="preserve"> – list any </w:t>
      </w:r>
      <w:r w:rsidR="00081CB9">
        <w:rPr>
          <w:rFonts w:cstheme="minorHAnsi"/>
          <w:sz w:val="24"/>
          <w:szCs w:val="24"/>
        </w:rPr>
        <w:t>assistance</w:t>
      </w:r>
      <w:r>
        <w:rPr>
          <w:rFonts w:cstheme="minorHAnsi"/>
          <w:sz w:val="24"/>
          <w:szCs w:val="24"/>
        </w:rPr>
        <w:t xml:space="preserve"> given.</w:t>
      </w:r>
    </w:p>
    <w:p w14:paraId="4CC06079" w14:textId="77777777" w:rsidR="00090594" w:rsidRDefault="00090594" w:rsidP="00090594">
      <w:pPr>
        <w:pStyle w:val="ListParagraph"/>
        <w:ind w:left="460"/>
        <w:jc w:val="both"/>
        <w:rPr>
          <w:rFonts w:cstheme="minorHAnsi"/>
          <w:sz w:val="24"/>
          <w:szCs w:val="24"/>
        </w:rPr>
      </w:pPr>
    </w:p>
    <w:p w14:paraId="19FF4551" w14:textId="512DF10B" w:rsidR="00090594" w:rsidRDefault="00090594" w:rsidP="00090594">
      <w:pPr>
        <w:pStyle w:val="ListParagraph"/>
        <w:numPr>
          <w:ilvl w:val="0"/>
          <w:numId w:val="12"/>
        </w:numPr>
        <w:jc w:val="both"/>
        <w:rPr>
          <w:rFonts w:cstheme="minorHAnsi"/>
          <w:sz w:val="24"/>
          <w:szCs w:val="24"/>
        </w:rPr>
      </w:pPr>
      <w:r w:rsidRPr="00090594">
        <w:rPr>
          <w:rFonts w:cstheme="minorHAnsi"/>
          <w:b/>
          <w:bCs/>
          <w:sz w:val="24"/>
          <w:szCs w:val="24"/>
        </w:rPr>
        <w:t>References</w:t>
      </w:r>
      <w:r>
        <w:rPr>
          <w:rFonts w:cstheme="minorHAnsi"/>
          <w:sz w:val="24"/>
          <w:szCs w:val="24"/>
        </w:rPr>
        <w:t xml:space="preserve"> – if you have justified approaches by referring to the published literature.</w:t>
      </w:r>
    </w:p>
    <w:p w14:paraId="7B64785A" w14:textId="77777777" w:rsidR="00090594" w:rsidRDefault="00090594" w:rsidP="00090594">
      <w:pPr>
        <w:pStyle w:val="ListParagraph"/>
        <w:ind w:left="460"/>
        <w:jc w:val="both"/>
        <w:rPr>
          <w:rFonts w:cstheme="minorHAnsi"/>
          <w:sz w:val="24"/>
          <w:szCs w:val="24"/>
        </w:rPr>
      </w:pPr>
    </w:p>
    <w:p w14:paraId="13D21447" w14:textId="59066B73" w:rsidR="00090594" w:rsidRDefault="00090594" w:rsidP="00090594">
      <w:pPr>
        <w:pStyle w:val="ListParagraph"/>
        <w:numPr>
          <w:ilvl w:val="0"/>
          <w:numId w:val="12"/>
        </w:numPr>
        <w:jc w:val="both"/>
        <w:rPr>
          <w:rFonts w:cstheme="minorHAnsi"/>
          <w:sz w:val="24"/>
          <w:szCs w:val="24"/>
        </w:rPr>
      </w:pPr>
      <w:r w:rsidRPr="00090594">
        <w:rPr>
          <w:rFonts w:cstheme="minorHAnsi"/>
          <w:b/>
          <w:bCs/>
          <w:sz w:val="24"/>
          <w:szCs w:val="24"/>
        </w:rPr>
        <w:t>Appendices</w:t>
      </w:r>
      <w:r>
        <w:rPr>
          <w:rFonts w:cstheme="minorHAnsi"/>
          <w:sz w:val="24"/>
          <w:szCs w:val="24"/>
        </w:rPr>
        <w:t xml:space="preserve"> – supporting data should be included here.</w:t>
      </w:r>
    </w:p>
    <w:p w14:paraId="2A81B850" w14:textId="77777777" w:rsidR="00090594" w:rsidRPr="00090594" w:rsidRDefault="00090594" w:rsidP="00090594">
      <w:pPr>
        <w:pStyle w:val="ListParagraph"/>
        <w:rPr>
          <w:rFonts w:cstheme="minorHAnsi"/>
          <w:sz w:val="24"/>
          <w:szCs w:val="24"/>
        </w:rPr>
      </w:pPr>
    </w:p>
    <w:p w14:paraId="377F5236" w14:textId="77777777" w:rsidR="00090594" w:rsidRDefault="00090594" w:rsidP="00090594">
      <w:pPr>
        <w:pStyle w:val="ListParagraph"/>
        <w:ind w:left="460"/>
        <w:jc w:val="both"/>
        <w:rPr>
          <w:rFonts w:cstheme="minorHAnsi"/>
          <w:sz w:val="24"/>
          <w:szCs w:val="24"/>
        </w:rPr>
      </w:pPr>
    </w:p>
    <w:p w14:paraId="00A409A9" w14:textId="1FC78E24" w:rsidR="000C4884" w:rsidRPr="000C4884" w:rsidRDefault="000C4884" w:rsidP="000C4884">
      <w:pPr>
        <w:spacing w:line="276" w:lineRule="auto"/>
        <w:ind w:left="100"/>
        <w:jc w:val="both"/>
        <w:rPr>
          <w:rFonts w:cstheme="minorHAnsi"/>
          <w:sz w:val="24"/>
          <w:szCs w:val="24"/>
        </w:rPr>
      </w:pPr>
      <w:r w:rsidRPr="000C4884">
        <w:rPr>
          <w:rFonts w:cstheme="minorHAnsi"/>
          <w:sz w:val="24"/>
          <w:szCs w:val="24"/>
        </w:rPr>
        <w:t xml:space="preserve">Whilst there is a level of flexibility </w:t>
      </w:r>
      <w:proofErr w:type="gramStart"/>
      <w:r w:rsidRPr="000C4884">
        <w:rPr>
          <w:rFonts w:cstheme="minorHAnsi"/>
          <w:sz w:val="24"/>
          <w:szCs w:val="24"/>
        </w:rPr>
        <w:t>in regard to</w:t>
      </w:r>
      <w:proofErr w:type="gramEnd"/>
      <w:r w:rsidRPr="000C4884">
        <w:rPr>
          <w:rFonts w:cstheme="minorHAnsi"/>
          <w:sz w:val="24"/>
          <w:szCs w:val="24"/>
        </w:rPr>
        <w:t xml:space="preserve"> the final biological profile/trauma analysis, it needs to be clear how you reached your conclusions. If the analysis of the remains results in a profile for the victim that is significantly different from the true profile, then this would indicate that there are issues with how you collected and interpretated your data. This will be reflected in your final grade.</w:t>
      </w:r>
    </w:p>
    <w:p w14:paraId="625BEFFD" w14:textId="77777777" w:rsidR="009C5339" w:rsidRDefault="009C5339" w:rsidP="7775533B">
      <w:pPr>
        <w:rPr>
          <w:i/>
          <w:iCs/>
          <w:color w:val="C00000"/>
          <w:sz w:val="24"/>
          <w:szCs w:val="24"/>
        </w:rPr>
      </w:pPr>
    </w:p>
    <w:p w14:paraId="7E37E761" w14:textId="41E8218C" w:rsidR="009C5339" w:rsidRDefault="009C5339" w:rsidP="7775533B">
      <w:pPr>
        <w:rPr>
          <w:b/>
          <w:bCs/>
          <w:color w:val="000000" w:themeColor="text1"/>
          <w:sz w:val="24"/>
          <w:szCs w:val="24"/>
        </w:rPr>
      </w:pPr>
      <w:r w:rsidRPr="009C5339">
        <w:rPr>
          <w:b/>
          <w:bCs/>
          <w:color w:val="000000" w:themeColor="text1"/>
          <w:sz w:val="24"/>
          <w:szCs w:val="24"/>
        </w:rPr>
        <w:t xml:space="preserve">Assessment Brief agreed by </w:t>
      </w:r>
      <w:bookmarkStart w:id="0" w:name="_Hlk175129490"/>
      <w:r w:rsidRPr="009C5339">
        <w:rPr>
          <w:b/>
          <w:bCs/>
          <w:color w:val="000000" w:themeColor="text1"/>
          <w:sz w:val="24"/>
          <w:szCs w:val="24"/>
        </w:rPr>
        <w:t>(please initial) and date:</w:t>
      </w:r>
      <w:bookmarkEnd w:id="0"/>
      <w:r w:rsidR="003156F0">
        <w:rPr>
          <w:b/>
          <w:bCs/>
          <w:color w:val="000000" w:themeColor="text1"/>
          <w:sz w:val="24"/>
          <w:szCs w:val="24"/>
        </w:rPr>
        <w:t xml:space="preserve"> </w:t>
      </w:r>
      <w:r w:rsidR="003156F0" w:rsidRPr="003156F0">
        <w:rPr>
          <w:color w:val="000000" w:themeColor="text1"/>
          <w:sz w:val="24"/>
          <w:szCs w:val="24"/>
        </w:rPr>
        <w:t xml:space="preserve">VH </w:t>
      </w:r>
      <w:r w:rsidR="00DC1ECA">
        <w:rPr>
          <w:color w:val="000000" w:themeColor="text1"/>
          <w:sz w:val="24"/>
          <w:szCs w:val="24"/>
        </w:rPr>
        <w:t>16</w:t>
      </w:r>
      <w:r w:rsidR="003156F0" w:rsidRPr="003156F0">
        <w:rPr>
          <w:color w:val="000000" w:themeColor="text1"/>
          <w:sz w:val="24"/>
          <w:szCs w:val="24"/>
        </w:rPr>
        <w:t>/1</w:t>
      </w:r>
      <w:r w:rsidR="00DC1ECA">
        <w:rPr>
          <w:color w:val="000000" w:themeColor="text1"/>
          <w:sz w:val="24"/>
          <w:szCs w:val="24"/>
        </w:rPr>
        <w:t>2</w:t>
      </w:r>
      <w:r w:rsidR="003156F0" w:rsidRPr="003156F0">
        <w:rPr>
          <w:color w:val="000000" w:themeColor="text1"/>
          <w:sz w:val="24"/>
          <w:szCs w:val="24"/>
        </w:rPr>
        <w:t>/2024</w:t>
      </w:r>
      <w:r w:rsidR="00081CB9">
        <w:rPr>
          <w:color w:val="000000" w:themeColor="text1"/>
          <w:sz w:val="24"/>
          <w:szCs w:val="24"/>
        </w:rPr>
        <w:t>, JP 17/12/2024</w:t>
      </w:r>
    </w:p>
    <w:p w14:paraId="74748318" w14:textId="77777777" w:rsidR="009C5339" w:rsidRDefault="009C5339" w:rsidP="009C5339">
      <w:pPr>
        <w:rPr>
          <w:i/>
          <w:iCs/>
          <w:color w:val="C00000"/>
          <w:sz w:val="24"/>
          <w:szCs w:val="24"/>
        </w:rPr>
      </w:pPr>
    </w:p>
    <w:p w14:paraId="3D8740D6" w14:textId="686F0973" w:rsidR="009C5339" w:rsidRPr="009C5339" w:rsidRDefault="009C5339" w:rsidP="7775533B">
      <w:pPr>
        <w:rPr>
          <w:b/>
          <w:bCs/>
          <w:color w:val="000000" w:themeColor="text1"/>
          <w:sz w:val="24"/>
          <w:szCs w:val="24"/>
        </w:rPr>
      </w:pPr>
      <w:r w:rsidRPr="1DE9B132">
        <w:rPr>
          <w:b/>
          <w:bCs/>
          <w:color w:val="000000" w:themeColor="text1"/>
          <w:sz w:val="24"/>
          <w:szCs w:val="24"/>
        </w:rPr>
        <w:t>Assessment Brief vetted by (please initial) and date</w:t>
      </w:r>
      <w:r w:rsidR="00DC1ECA" w:rsidRPr="1DE9B132">
        <w:rPr>
          <w:b/>
          <w:bCs/>
          <w:color w:val="000000" w:themeColor="text1"/>
          <w:sz w:val="24"/>
          <w:szCs w:val="24"/>
        </w:rPr>
        <w:t>:</w:t>
      </w:r>
      <w:r w:rsidR="707581B4" w:rsidRPr="1DE9B132">
        <w:rPr>
          <w:b/>
          <w:bCs/>
          <w:color w:val="000000" w:themeColor="text1"/>
          <w:sz w:val="24"/>
          <w:szCs w:val="24"/>
        </w:rPr>
        <w:t xml:space="preserve"> GEH 16/01/2025</w:t>
      </w:r>
    </w:p>
    <w:p w14:paraId="27422239" w14:textId="77777777" w:rsidR="000A5404" w:rsidRDefault="000A5404">
      <w:pPr>
        <w:rPr>
          <w:sz w:val="24"/>
          <w:szCs w:val="24"/>
        </w:rPr>
      </w:pPr>
    </w:p>
    <w:p w14:paraId="71FB2034" w14:textId="77777777" w:rsidR="00945D5E" w:rsidRDefault="00945D5E">
      <w:pPr>
        <w:rPr>
          <w:sz w:val="24"/>
          <w:szCs w:val="24"/>
        </w:rPr>
      </w:pPr>
    </w:p>
    <w:p w14:paraId="3BB2B2D3" w14:textId="77777777" w:rsidR="00945D5E" w:rsidRDefault="00945D5E">
      <w:pPr>
        <w:rPr>
          <w:sz w:val="24"/>
          <w:szCs w:val="24"/>
        </w:rPr>
      </w:pPr>
    </w:p>
    <w:p w14:paraId="4D826AED" w14:textId="77777777" w:rsidR="00090594" w:rsidRDefault="00090594">
      <w:pPr>
        <w:rPr>
          <w:b/>
          <w:bCs/>
          <w:i/>
          <w:iCs/>
          <w:sz w:val="24"/>
          <w:szCs w:val="24"/>
        </w:rPr>
      </w:pPr>
      <w:r>
        <w:rPr>
          <w:b/>
          <w:bCs/>
          <w:i/>
          <w:iCs/>
          <w:sz w:val="24"/>
          <w:szCs w:val="24"/>
        </w:rPr>
        <w:br w:type="page"/>
      </w:r>
    </w:p>
    <w:p w14:paraId="22D15204" w14:textId="43707D44" w:rsidR="000A5404" w:rsidRPr="003156F0" w:rsidRDefault="000A5404">
      <w:pPr>
        <w:rPr>
          <w:b/>
          <w:bCs/>
          <w:i/>
          <w:iCs/>
          <w:sz w:val="24"/>
          <w:szCs w:val="24"/>
        </w:rPr>
      </w:pPr>
      <w:r w:rsidRPr="003156F0">
        <w:rPr>
          <w:b/>
          <w:bCs/>
          <w:i/>
          <w:iCs/>
          <w:sz w:val="24"/>
          <w:szCs w:val="24"/>
        </w:rPr>
        <w:lastRenderedPageBreak/>
        <w:t>Assessment Criteria</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gridCol w:w="1155"/>
        <w:gridCol w:w="1421"/>
        <w:gridCol w:w="4939"/>
      </w:tblGrid>
      <w:tr w:rsidR="000A5404" w:rsidRPr="00221EB7" w14:paraId="6C7810B3" w14:textId="77777777" w:rsidTr="626BE341">
        <w:trPr>
          <w:trHeight w:val="300"/>
        </w:trPr>
        <w:tc>
          <w:tcPr>
            <w:tcW w:w="150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C67688A" w14:textId="2C54D9E3" w:rsidR="000A5404" w:rsidRPr="00221EB7" w:rsidRDefault="000A5404" w:rsidP="626BE341">
            <w:pPr>
              <w:jc w:val="center"/>
              <w:rPr>
                <w:i/>
                <w:iCs/>
                <w:sz w:val="24"/>
                <w:szCs w:val="24"/>
              </w:rPr>
            </w:pPr>
            <w:r w:rsidRPr="00221EB7">
              <w:rPr>
                <w:b/>
                <w:bCs/>
                <w:i/>
                <w:iCs/>
                <w:sz w:val="24"/>
                <w:szCs w:val="24"/>
              </w:rPr>
              <w:t>Classification</w:t>
            </w:r>
          </w:p>
        </w:tc>
        <w:tc>
          <w:tcPr>
            <w:tcW w:w="115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62231B3" w14:textId="77777777" w:rsidR="000A5404" w:rsidRPr="00221EB7" w:rsidRDefault="000A5404" w:rsidP="626BE341">
            <w:pPr>
              <w:jc w:val="center"/>
              <w:rPr>
                <w:i/>
                <w:iCs/>
                <w:sz w:val="24"/>
                <w:szCs w:val="24"/>
              </w:rPr>
            </w:pPr>
            <w:r w:rsidRPr="00221EB7">
              <w:rPr>
                <w:b/>
                <w:bCs/>
                <w:i/>
                <w:iCs/>
                <w:sz w:val="24"/>
                <w:szCs w:val="24"/>
              </w:rPr>
              <w:t>Mark (%)</w:t>
            </w:r>
            <w:r w:rsidRPr="00221EB7">
              <w:rPr>
                <w:i/>
                <w:iCs/>
                <w:sz w:val="24"/>
                <w:szCs w:val="24"/>
              </w:rPr>
              <w:t> </w:t>
            </w:r>
          </w:p>
        </w:tc>
        <w:tc>
          <w:tcPr>
            <w:tcW w:w="1421"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5EEFBF2" w14:textId="34891530" w:rsidR="47168B3E" w:rsidRPr="626BE341" w:rsidRDefault="47168B3E" w:rsidP="626BE341">
            <w:pPr>
              <w:jc w:val="center"/>
              <w:rPr>
                <w:b/>
                <w:bCs/>
                <w:i/>
                <w:iCs/>
                <w:sz w:val="24"/>
                <w:szCs w:val="24"/>
              </w:rPr>
            </w:pPr>
            <w:r w:rsidRPr="626BE341">
              <w:rPr>
                <w:b/>
                <w:bCs/>
                <w:i/>
                <w:iCs/>
                <w:sz w:val="24"/>
                <w:szCs w:val="24"/>
              </w:rPr>
              <w:t>Band</w:t>
            </w:r>
          </w:p>
        </w:tc>
        <w:tc>
          <w:tcPr>
            <w:tcW w:w="4939"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18D98961" w14:textId="77777777" w:rsidR="000A5404" w:rsidRPr="00221EB7" w:rsidRDefault="000A5404" w:rsidP="626BE341">
            <w:pPr>
              <w:jc w:val="center"/>
              <w:rPr>
                <w:i/>
                <w:iCs/>
                <w:sz w:val="24"/>
                <w:szCs w:val="24"/>
              </w:rPr>
            </w:pPr>
            <w:r w:rsidRPr="00221EB7">
              <w:rPr>
                <w:b/>
                <w:bCs/>
                <w:i/>
                <w:iCs/>
                <w:sz w:val="24"/>
                <w:szCs w:val="24"/>
              </w:rPr>
              <w:t>Criteria</w:t>
            </w:r>
            <w:r w:rsidRPr="00221EB7">
              <w:rPr>
                <w:i/>
                <w:iCs/>
                <w:sz w:val="24"/>
                <w:szCs w:val="24"/>
              </w:rPr>
              <w:t> </w:t>
            </w:r>
          </w:p>
        </w:tc>
      </w:tr>
      <w:tr w:rsidR="000A5404" w:rsidRPr="00221EB7" w14:paraId="2196D51E" w14:textId="77777777" w:rsidTr="626BE341">
        <w:trPr>
          <w:trHeight w:val="705"/>
        </w:trPr>
        <w:tc>
          <w:tcPr>
            <w:tcW w:w="1500" w:type="dxa"/>
            <w:vMerge w:val="restart"/>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32006FF5" w14:textId="41758989" w:rsidR="000A5404" w:rsidRPr="00221EB7" w:rsidRDefault="29D4905C" w:rsidP="626BE341">
            <w:pPr>
              <w:rPr>
                <w:rFonts w:eastAsiaTheme="minorEastAsia"/>
                <w:b/>
                <w:bCs/>
                <w:color w:val="000000" w:themeColor="text1"/>
                <w:sz w:val="24"/>
                <w:szCs w:val="24"/>
              </w:rPr>
            </w:pPr>
            <w:r w:rsidRPr="626BE341">
              <w:rPr>
                <w:rFonts w:eastAsiaTheme="minorEastAsia"/>
                <w:b/>
                <w:bCs/>
                <w:color w:val="000000" w:themeColor="text1"/>
                <w:sz w:val="24"/>
                <w:szCs w:val="24"/>
              </w:rPr>
              <w:t>1</w:t>
            </w:r>
            <w:r w:rsidRPr="626BE341">
              <w:rPr>
                <w:rFonts w:eastAsiaTheme="minorEastAsia"/>
                <w:b/>
                <w:bCs/>
                <w:color w:val="000000" w:themeColor="text1"/>
                <w:sz w:val="24"/>
                <w:szCs w:val="24"/>
                <w:vertAlign w:val="superscript"/>
              </w:rPr>
              <w:t>st</w:t>
            </w:r>
            <w:r w:rsidRPr="626BE341">
              <w:rPr>
                <w:rFonts w:eastAsiaTheme="minorEastAsia"/>
                <w:b/>
                <w:bCs/>
                <w:color w:val="000000" w:themeColor="text1"/>
                <w:sz w:val="24"/>
                <w:szCs w:val="24"/>
              </w:rPr>
              <w:t xml:space="preserve"> Class</w:t>
            </w:r>
          </w:p>
          <w:p w14:paraId="6EBA6C9B" w14:textId="3FF94E16" w:rsidR="000A5404" w:rsidRPr="00221EB7" w:rsidRDefault="29D4905C" w:rsidP="626BE341">
            <w:pPr>
              <w:rPr>
                <w:rFonts w:eastAsiaTheme="minorEastAsia"/>
                <w:b/>
                <w:bCs/>
                <w:i/>
                <w:iCs/>
                <w:sz w:val="24"/>
                <w:szCs w:val="24"/>
              </w:rPr>
            </w:pPr>
            <w:r w:rsidRPr="626BE341">
              <w:rPr>
                <w:rFonts w:eastAsiaTheme="minorEastAsia"/>
                <w:b/>
                <w:bCs/>
                <w:color w:val="000000" w:themeColor="text1"/>
                <w:sz w:val="24"/>
                <w:szCs w:val="24"/>
              </w:rPr>
              <w:t xml:space="preserve">Exceptional - </w:t>
            </w:r>
            <w:r w:rsidR="000A5404" w:rsidRPr="626BE341">
              <w:rPr>
                <w:rFonts w:eastAsiaTheme="minorEastAsia"/>
                <w:b/>
                <w:color w:val="000000" w:themeColor="text1"/>
                <w:sz w:val="24"/>
                <w:szCs w:val="24"/>
              </w:rPr>
              <w:t>Excellent</w:t>
            </w:r>
            <w:r w:rsidRPr="626BE341">
              <w:rPr>
                <w:rFonts w:eastAsiaTheme="minorEastAsia"/>
                <w:b/>
                <w:bCs/>
                <w:i/>
                <w:iCs/>
                <w:sz w:val="24"/>
                <w:szCs w:val="24"/>
              </w:rPr>
              <w:t xml:space="preserve"> </w:t>
            </w:r>
          </w:p>
          <w:p w14:paraId="1ADDBAD8" w14:textId="20EC1CDC" w:rsidR="000A5404" w:rsidRPr="00221EB7" w:rsidRDefault="000A5404" w:rsidP="00EA23B1">
            <w:pPr>
              <w:rPr>
                <w:i/>
                <w:iCs/>
                <w:sz w:val="24"/>
                <w:szCs w:val="24"/>
              </w:rPr>
            </w:pPr>
            <w:r w:rsidRPr="00221EB7">
              <w:rPr>
                <w:i/>
                <w:iCs/>
                <w:sz w:val="24"/>
                <w:szCs w:val="24"/>
              </w:rPr>
              <w:t> </w:t>
            </w:r>
          </w:p>
        </w:tc>
        <w:tc>
          <w:tcPr>
            <w:tcW w:w="115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7C2A9EC" w14:textId="0BB7D67E" w:rsidR="000A5404" w:rsidRPr="00221EB7" w:rsidRDefault="000A5404" w:rsidP="626BE341">
            <w:pPr>
              <w:jc w:val="center"/>
              <w:rPr>
                <w:i/>
                <w:iCs/>
                <w:sz w:val="24"/>
                <w:szCs w:val="24"/>
              </w:rPr>
            </w:pPr>
            <w:r w:rsidRPr="00221EB7">
              <w:rPr>
                <w:i/>
                <w:iCs/>
                <w:sz w:val="24"/>
                <w:szCs w:val="24"/>
              </w:rPr>
              <w:t>100</w:t>
            </w:r>
          </w:p>
          <w:p w14:paraId="762540EB" w14:textId="4C55A804" w:rsidR="000A5404" w:rsidRPr="00221EB7" w:rsidRDefault="569CFE18" w:rsidP="626BE341">
            <w:pPr>
              <w:jc w:val="center"/>
              <w:rPr>
                <w:i/>
                <w:iCs/>
                <w:sz w:val="24"/>
                <w:szCs w:val="24"/>
              </w:rPr>
            </w:pPr>
            <w:r w:rsidRPr="626BE341">
              <w:rPr>
                <w:i/>
                <w:iCs/>
                <w:sz w:val="24"/>
                <w:szCs w:val="24"/>
              </w:rPr>
              <w:t>95</w:t>
            </w:r>
          </w:p>
          <w:p w14:paraId="4755A478" w14:textId="34454C56" w:rsidR="000A5404" w:rsidRPr="00221EB7" w:rsidRDefault="569CFE18" w:rsidP="626BE341">
            <w:pPr>
              <w:jc w:val="center"/>
              <w:rPr>
                <w:i/>
                <w:iCs/>
                <w:sz w:val="24"/>
                <w:szCs w:val="24"/>
              </w:rPr>
            </w:pPr>
            <w:r w:rsidRPr="626BE341">
              <w:rPr>
                <w:i/>
                <w:iCs/>
                <w:sz w:val="24"/>
                <w:szCs w:val="24"/>
              </w:rPr>
              <w:t>90</w:t>
            </w:r>
          </w:p>
        </w:tc>
        <w:tc>
          <w:tcPr>
            <w:tcW w:w="1421"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4842E76" w14:textId="4998E613" w:rsidR="3086BFFE" w:rsidRPr="626BE341" w:rsidRDefault="3086BFFE" w:rsidP="626BE341">
            <w:pPr>
              <w:jc w:val="center"/>
              <w:rPr>
                <w:i/>
                <w:iCs/>
                <w:sz w:val="24"/>
                <w:szCs w:val="24"/>
              </w:rPr>
            </w:pPr>
            <w:r w:rsidRPr="626BE341">
              <w:rPr>
                <w:i/>
                <w:iCs/>
                <w:sz w:val="24"/>
                <w:szCs w:val="24"/>
              </w:rPr>
              <w:t>Exceptional</w:t>
            </w:r>
          </w:p>
        </w:tc>
        <w:tc>
          <w:tcPr>
            <w:tcW w:w="4939"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3B936BAE" w14:textId="77777777" w:rsidR="000A5404" w:rsidRPr="00221EB7" w:rsidRDefault="000A5404" w:rsidP="00EA23B1">
            <w:pPr>
              <w:rPr>
                <w:i/>
                <w:iCs/>
                <w:sz w:val="24"/>
                <w:szCs w:val="24"/>
              </w:rPr>
            </w:pPr>
            <w:r w:rsidRPr="00221EB7">
              <w:rPr>
                <w:i/>
                <w:iCs/>
                <w:sz w:val="24"/>
                <w:szCs w:val="24"/>
              </w:rPr>
              <w:t>Work that could not be bettered at the undergraduate level.  </w:t>
            </w:r>
          </w:p>
        </w:tc>
      </w:tr>
      <w:tr w:rsidR="000C4884" w:rsidRPr="00221EB7" w14:paraId="1AAFEBF6" w14:textId="77777777" w:rsidTr="626BE341">
        <w:trPr>
          <w:trHeight w:val="705"/>
        </w:trPr>
        <w:tc>
          <w:tcPr>
            <w:tcW w:w="1500" w:type="dxa"/>
            <w:vMerge/>
            <w:vAlign w:val="center"/>
            <w:hideMark/>
          </w:tcPr>
          <w:p w14:paraId="327AB0BF" w14:textId="77777777" w:rsidR="000C4884" w:rsidRPr="00221EB7" w:rsidRDefault="000C4884" w:rsidP="000C4884">
            <w:pPr>
              <w:rPr>
                <w:i/>
                <w:iCs/>
                <w:sz w:val="24"/>
                <w:szCs w:val="24"/>
              </w:rPr>
            </w:pPr>
          </w:p>
        </w:tc>
        <w:tc>
          <w:tcPr>
            <w:tcW w:w="115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3BFA8399" w14:textId="76751F46" w:rsidR="000C4884" w:rsidRPr="00221EB7" w:rsidRDefault="7EBD4A6E" w:rsidP="626BE341">
            <w:pPr>
              <w:jc w:val="center"/>
              <w:rPr>
                <w:i/>
                <w:iCs/>
                <w:sz w:val="24"/>
                <w:szCs w:val="24"/>
              </w:rPr>
            </w:pPr>
            <w:r w:rsidRPr="626BE341">
              <w:rPr>
                <w:i/>
                <w:iCs/>
                <w:sz w:val="24"/>
                <w:szCs w:val="24"/>
              </w:rPr>
              <w:t>85</w:t>
            </w:r>
          </w:p>
          <w:p w14:paraId="27DB68DA" w14:textId="44AFF0E8" w:rsidR="000C4884" w:rsidRPr="00221EB7" w:rsidRDefault="7EBD4A6E" w:rsidP="626BE341">
            <w:pPr>
              <w:jc w:val="center"/>
              <w:rPr>
                <w:i/>
                <w:iCs/>
                <w:sz w:val="24"/>
                <w:szCs w:val="24"/>
              </w:rPr>
            </w:pPr>
            <w:r w:rsidRPr="626BE341">
              <w:rPr>
                <w:i/>
                <w:iCs/>
                <w:sz w:val="24"/>
                <w:szCs w:val="24"/>
              </w:rPr>
              <w:t>80</w:t>
            </w:r>
          </w:p>
        </w:tc>
        <w:tc>
          <w:tcPr>
            <w:tcW w:w="1421"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9779208" w14:textId="6A67FCED" w:rsidR="6658E2C4" w:rsidRPr="626BE341" w:rsidRDefault="6658E2C4" w:rsidP="626BE341">
            <w:pPr>
              <w:jc w:val="center"/>
              <w:rPr>
                <w:i/>
                <w:iCs/>
                <w:sz w:val="24"/>
                <w:szCs w:val="24"/>
              </w:rPr>
            </w:pPr>
            <w:r w:rsidRPr="626BE341">
              <w:rPr>
                <w:i/>
                <w:iCs/>
                <w:sz w:val="24"/>
                <w:szCs w:val="24"/>
              </w:rPr>
              <w:t>Outstanding</w:t>
            </w:r>
          </w:p>
        </w:tc>
        <w:tc>
          <w:tcPr>
            <w:tcW w:w="4939"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78DDE31D" w14:textId="77777777" w:rsidR="000C4884" w:rsidRDefault="000C4884" w:rsidP="000C4884">
            <w:pPr>
              <w:pStyle w:val="TableParagraph"/>
              <w:spacing w:before="47"/>
              <w:ind w:left="108"/>
              <w:rPr>
                <w:spacing w:val="-5"/>
              </w:rPr>
            </w:pPr>
            <w:r>
              <w:t>Work</w:t>
            </w:r>
            <w:r>
              <w:rPr>
                <w:spacing w:val="-12"/>
              </w:rPr>
              <w:t xml:space="preserve"> </w:t>
            </w:r>
            <w:r>
              <w:t>that</w:t>
            </w:r>
            <w:r>
              <w:rPr>
                <w:spacing w:val="-7"/>
              </w:rPr>
              <w:t xml:space="preserve"> </w:t>
            </w:r>
            <w:r>
              <w:t>is</w:t>
            </w:r>
            <w:r>
              <w:rPr>
                <w:spacing w:val="-10"/>
              </w:rPr>
              <w:t xml:space="preserve"> </w:t>
            </w:r>
            <w:r>
              <w:t>typically</w:t>
            </w:r>
            <w:r>
              <w:rPr>
                <w:spacing w:val="-7"/>
              </w:rPr>
              <w:t xml:space="preserve"> </w:t>
            </w:r>
            <w:proofErr w:type="spellStart"/>
            <w:r>
              <w:t>characterised</w:t>
            </w:r>
            <w:proofErr w:type="spellEnd"/>
            <w:r>
              <w:rPr>
                <w:spacing w:val="-9"/>
              </w:rPr>
              <w:t xml:space="preserve"> </w:t>
            </w:r>
            <w:r>
              <w:t>by</w:t>
            </w:r>
            <w:r>
              <w:rPr>
                <w:spacing w:val="-9"/>
              </w:rPr>
              <w:t xml:space="preserve"> </w:t>
            </w:r>
            <w:r>
              <w:t>evidence</w:t>
            </w:r>
            <w:r>
              <w:rPr>
                <w:spacing w:val="-8"/>
              </w:rPr>
              <w:t xml:space="preserve"> </w:t>
            </w:r>
            <w:r>
              <w:rPr>
                <w:spacing w:val="-5"/>
              </w:rPr>
              <w:t>of:</w:t>
            </w:r>
          </w:p>
          <w:p w14:paraId="735ED2A8" w14:textId="77777777" w:rsidR="000C4884" w:rsidRDefault="000C4884" w:rsidP="000C4884">
            <w:pPr>
              <w:pStyle w:val="TableParagraph"/>
              <w:spacing w:before="47"/>
              <w:ind w:left="108"/>
            </w:pPr>
          </w:p>
          <w:p w14:paraId="17C47271" w14:textId="081F951D" w:rsidR="000C4884" w:rsidRDefault="000C4884" w:rsidP="000C4884">
            <w:pPr>
              <w:pStyle w:val="TableParagraph"/>
              <w:numPr>
                <w:ilvl w:val="0"/>
                <w:numId w:val="18"/>
              </w:numPr>
              <w:tabs>
                <w:tab w:val="left" w:pos="477"/>
              </w:tabs>
              <w:spacing w:before="29" w:line="237" w:lineRule="auto"/>
              <w:ind w:right="796"/>
            </w:pPr>
            <w:r>
              <w:t>In-depth</w:t>
            </w:r>
            <w:r>
              <w:rPr>
                <w:spacing w:val="-13"/>
              </w:rPr>
              <w:t xml:space="preserve"> </w:t>
            </w:r>
            <w:r>
              <w:t>knowledge,</w:t>
            </w:r>
            <w:r>
              <w:rPr>
                <w:spacing w:val="-12"/>
              </w:rPr>
              <w:t xml:space="preserve"> </w:t>
            </w:r>
            <w:r>
              <w:t>rigor,</w:t>
            </w:r>
            <w:r>
              <w:rPr>
                <w:spacing w:val="-13"/>
              </w:rPr>
              <w:t xml:space="preserve"> </w:t>
            </w:r>
            <w:r>
              <w:t>insight</w:t>
            </w:r>
            <w:r>
              <w:rPr>
                <w:spacing w:val="-12"/>
              </w:rPr>
              <w:t xml:space="preserve"> </w:t>
            </w:r>
            <w:r>
              <w:t>and understanding of the subject material.</w:t>
            </w:r>
          </w:p>
          <w:p w14:paraId="666712D2" w14:textId="77777777" w:rsidR="000C4884" w:rsidRDefault="000C4884" w:rsidP="000C4884">
            <w:pPr>
              <w:pStyle w:val="TableParagraph"/>
              <w:numPr>
                <w:ilvl w:val="0"/>
                <w:numId w:val="18"/>
              </w:numPr>
              <w:tabs>
                <w:tab w:val="left" w:pos="477"/>
              </w:tabs>
              <w:spacing w:before="27"/>
              <w:ind w:right="484"/>
            </w:pPr>
            <w:r>
              <w:t>Outstanding presentational judgement</w:t>
            </w:r>
            <w:r>
              <w:rPr>
                <w:spacing w:val="-13"/>
              </w:rPr>
              <w:t xml:space="preserve"> </w:t>
            </w:r>
            <w:r>
              <w:t>in</w:t>
            </w:r>
            <w:r>
              <w:rPr>
                <w:spacing w:val="-12"/>
              </w:rPr>
              <w:t xml:space="preserve"> </w:t>
            </w:r>
            <w:r>
              <w:t>terms</w:t>
            </w:r>
            <w:r>
              <w:rPr>
                <w:spacing w:val="-13"/>
              </w:rPr>
              <w:t xml:space="preserve"> </w:t>
            </w:r>
            <w:r>
              <w:t>of</w:t>
            </w:r>
            <w:r>
              <w:rPr>
                <w:spacing w:val="-12"/>
              </w:rPr>
              <w:t xml:space="preserve"> </w:t>
            </w:r>
            <w:r>
              <w:t>creativity,</w:t>
            </w:r>
            <w:r>
              <w:rPr>
                <w:spacing w:val="-13"/>
              </w:rPr>
              <w:t xml:space="preserve"> </w:t>
            </w:r>
            <w:r>
              <w:t>relevance and conciseness.</w:t>
            </w:r>
          </w:p>
          <w:p w14:paraId="1B49DDDB" w14:textId="77777777" w:rsidR="000C4884" w:rsidRDefault="000C4884" w:rsidP="000C4884">
            <w:pPr>
              <w:pStyle w:val="TableParagraph"/>
              <w:numPr>
                <w:ilvl w:val="0"/>
                <w:numId w:val="18"/>
              </w:numPr>
              <w:tabs>
                <w:tab w:val="left" w:pos="477"/>
              </w:tabs>
              <w:spacing w:before="23" w:line="259" w:lineRule="auto"/>
              <w:ind w:right="276"/>
            </w:pPr>
            <w:r>
              <w:t>Outstanding attention to detail in respect of accuracy.</w:t>
            </w:r>
          </w:p>
          <w:p w14:paraId="7BD0CCAF" w14:textId="77777777" w:rsidR="000C4884" w:rsidRDefault="000C4884" w:rsidP="000C4884">
            <w:pPr>
              <w:pStyle w:val="TableParagraph"/>
              <w:numPr>
                <w:ilvl w:val="0"/>
                <w:numId w:val="18"/>
              </w:numPr>
              <w:tabs>
                <w:tab w:val="left" w:pos="477"/>
              </w:tabs>
              <w:spacing w:line="259" w:lineRule="auto"/>
              <w:ind w:right="333"/>
            </w:pPr>
            <w:r>
              <w:t>Strict</w:t>
            </w:r>
            <w:r>
              <w:rPr>
                <w:spacing w:val="-10"/>
              </w:rPr>
              <w:t xml:space="preserve"> </w:t>
            </w:r>
            <w:r>
              <w:t>adherence</w:t>
            </w:r>
            <w:r>
              <w:rPr>
                <w:spacing w:val="-12"/>
              </w:rPr>
              <w:t xml:space="preserve"> </w:t>
            </w:r>
            <w:r>
              <w:t>to</w:t>
            </w:r>
            <w:r>
              <w:rPr>
                <w:spacing w:val="-12"/>
              </w:rPr>
              <w:t xml:space="preserve"> </w:t>
            </w:r>
            <w:r>
              <w:t>the</w:t>
            </w:r>
            <w:r>
              <w:rPr>
                <w:spacing w:val="-12"/>
              </w:rPr>
              <w:t xml:space="preserve"> </w:t>
            </w:r>
            <w:r>
              <w:t>specified</w:t>
            </w:r>
            <w:r>
              <w:rPr>
                <w:spacing w:val="-11"/>
              </w:rPr>
              <w:t xml:space="preserve"> </w:t>
            </w:r>
            <w:r>
              <w:t>referencing style.</w:t>
            </w:r>
          </w:p>
          <w:p w14:paraId="14494346" w14:textId="77777777" w:rsidR="000C4884" w:rsidRDefault="000C4884" w:rsidP="000C4884">
            <w:pPr>
              <w:pStyle w:val="TableParagraph"/>
              <w:numPr>
                <w:ilvl w:val="0"/>
                <w:numId w:val="18"/>
              </w:numPr>
              <w:tabs>
                <w:tab w:val="left" w:pos="477"/>
              </w:tabs>
              <w:spacing w:line="259" w:lineRule="auto"/>
              <w:ind w:right="333"/>
            </w:pPr>
            <w:r>
              <w:t>Outstanding presentation of figures and images, including informative figure legends and annotations.</w:t>
            </w:r>
          </w:p>
          <w:p w14:paraId="685847BC" w14:textId="01ECA92D" w:rsidR="00DC1ECA" w:rsidRDefault="00DC1ECA" w:rsidP="000C4884">
            <w:pPr>
              <w:pStyle w:val="TableParagraph"/>
              <w:numPr>
                <w:ilvl w:val="0"/>
                <w:numId w:val="18"/>
              </w:numPr>
              <w:tabs>
                <w:tab w:val="left" w:pos="477"/>
              </w:tabs>
              <w:spacing w:line="259" w:lineRule="auto"/>
              <w:ind w:right="333"/>
            </w:pPr>
            <w:r>
              <w:t>Highly detailed documentation of the excavation process making use of a range of techniques and tools.</w:t>
            </w:r>
          </w:p>
          <w:p w14:paraId="59A684E8" w14:textId="77777777" w:rsidR="000C4884" w:rsidRDefault="000C4884" w:rsidP="000C4884">
            <w:pPr>
              <w:pStyle w:val="TableParagraph"/>
              <w:numPr>
                <w:ilvl w:val="0"/>
                <w:numId w:val="18"/>
              </w:numPr>
              <w:tabs>
                <w:tab w:val="left" w:pos="477"/>
              </w:tabs>
              <w:spacing w:line="259" w:lineRule="auto"/>
              <w:ind w:right="333"/>
            </w:pPr>
            <w:r>
              <w:t>Evidence of critical analysis throughout the report, with excellent justification for the methods used and application to the case.</w:t>
            </w:r>
          </w:p>
          <w:p w14:paraId="6445A620" w14:textId="77777777" w:rsidR="000C4884" w:rsidRDefault="000C4884" w:rsidP="000C4884">
            <w:pPr>
              <w:pStyle w:val="TableParagraph"/>
              <w:numPr>
                <w:ilvl w:val="0"/>
                <w:numId w:val="18"/>
              </w:numPr>
              <w:tabs>
                <w:tab w:val="left" w:pos="477"/>
              </w:tabs>
              <w:spacing w:line="259" w:lineRule="auto"/>
              <w:ind w:right="333"/>
            </w:pPr>
            <w:r>
              <w:t>Correct biological profile and outstanding trauma analysis, suitable for submission to the police.</w:t>
            </w:r>
          </w:p>
          <w:p w14:paraId="5F02FE67" w14:textId="77777777" w:rsidR="000C4884" w:rsidRDefault="000C4884" w:rsidP="000C4884">
            <w:pPr>
              <w:pStyle w:val="TableParagraph"/>
              <w:tabs>
                <w:tab w:val="left" w:pos="477"/>
              </w:tabs>
              <w:spacing w:line="259" w:lineRule="auto"/>
              <w:ind w:left="477" w:right="333"/>
            </w:pPr>
          </w:p>
          <w:p w14:paraId="27524864" w14:textId="10E69B06" w:rsidR="000C4884" w:rsidRPr="00221EB7" w:rsidRDefault="000C4884" w:rsidP="000C4884">
            <w:pPr>
              <w:rPr>
                <w:i/>
                <w:iCs/>
                <w:sz w:val="24"/>
                <w:szCs w:val="24"/>
              </w:rPr>
            </w:pPr>
            <w:r>
              <w:t>Work</w:t>
            </w:r>
            <w:r>
              <w:rPr>
                <w:spacing w:val="-10"/>
              </w:rPr>
              <w:t xml:space="preserve"> </w:t>
            </w:r>
            <w:r>
              <w:t>in</w:t>
            </w:r>
            <w:r>
              <w:rPr>
                <w:spacing w:val="-7"/>
              </w:rPr>
              <w:t xml:space="preserve"> </w:t>
            </w:r>
            <w:r>
              <w:t>this</w:t>
            </w:r>
            <w:r>
              <w:rPr>
                <w:spacing w:val="-7"/>
              </w:rPr>
              <w:t xml:space="preserve"> </w:t>
            </w:r>
            <w:r>
              <w:t>category</w:t>
            </w:r>
            <w:r>
              <w:rPr>
                <w:spacing w:val="-6"/>
              </w:rPr>
              <w:t xml:space="preserve"> </w:t>
            </w:r>
            <w:r>
              <w:t>is</w:t>
            </w:r>
            <w:r>
              <w:rPr>
                <w:spacing w:val="-10"/>
              </w:rPr>
              <w:t xml:space="preserve"> </w:t>
            </w:r>
            <w:r>
              <w:t>complete</w:t>
            </w:r>
            <w:r>
              <w:rPr>
                <w:spacing w:val="-7"/>
              </w:rPr>
              <w:t xml:space="preserve"> </w:t>
            </w:r>
            <w:r>
              <w:t>and</w:t>
            </w:r>
            <w:r>
              <w:rPr>
                <w:spacing w:val="-8"/>
              </w:rPr>
              <w:t xml:space="preserve"> </w:t>
            </w:r>
            <w:r>
              <w:t>typically</w:t>
            </w:r>
            <w:r>
              <w:rPr>
                <w:spacing w:val="-7"/>
              </w:rPr>
              <w:t xml:space="preserve"> </w:t>
            </w:r>
            <w:r>
              <w:t xml:space="preserve">has only a few minor errors/misconceptions and/or </w:t>
            </w:r>
            <w:r>
              <w:rPr>
                <w:spacing w:val="-2"/>
              </w:rPr>
              <w:t>omissions.</w:t>
            </w:r>
          </w:p>
        </w:tc>
      </w:tr>
      <w:tr w:rsidR="000C4884" w:rsidRPr="00221EB7" w14:paraId="5179AE23" w14:textId="77777777" w:rsidTr="626BE341">
        <w:trPr>
          <w:trHeight w:val="885"/>
        </w:trPr>
        <w:tc>
          <w:tcPr>
            <w:tcW w:w="1500" w:type="dxa"/>
            <w:vMerge/>
            <w:vAlign w:val="center"/>
            <w:hideMark/>
          </w:tcPr>
          <w:p w14:paraId="69FC08B8" w14:textId="77777777" w:rsidR="000C4884" w:rsidRPr="00221EB7" w:rsidRDefault="000C4884" w:rsidP="000C4884">
            <w:pPr>
              <w:rPr>
                <w:i/>
                <w:iCs/>
                <w:sz w:val="24"/>
                <w:szCs w:val="24"/>
              </w:rPr>
            </w:pPr>
          </w:p>
        </w:tc>
        <w:tc>
          <w:tcPr>
            <w:tcW w:w="115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C45CB0E" w14:textId="18C33DA1" w:rsidR="000C4884" w:rsidRPr="00221EB7" w:rsidRDefault="57C3EA52" w:rsidP="626BE341">
            <w:pPr>
              <w:jc w:val="center"/>
              <w:rPr>
                <w:i/>
                <w:iCs/>
                <w:sz w:val="24"/>
                <w:szCs w:val="24"/>
              </w:rPr>
            </w:pPr>
            <w:r w:rsidRPr="626BE341">
              <w:rPr>
                <w:i/>
                <w:iCs/>
                <w:sz w:val="24"/>
                <w:szCs w:val="24"/>
              </w:rPr>
              <w:t>78</w:t>
            </w:r>
          </w:p>
          <w:p w14:paraId="3C0BFD5B" w14:textId="0E655609" w:rsidR="000C4884" w:rsidRPr="00221EB7" w:rsidRDefault="57C3EA52" w:rsidP="626BE341">
            <w:pPr>
              <w:jc w:val="center"/>
              <w:rPr>
                <w:i/>
                <w:iCs/>
                <w:sz w:val="24"/>
                <w:szCs w:val="24"/>
              </w:rPr>
            </w:pPr>
            <w:r w:rsidRPr="626BE341">
              <w:rPr>
                <w:i/>
                <w:iCs/>
                <w:sz w:val="24"/>
                <w:szCs w:val="24"/>
              </w:rPr>
              <w:t>75</w:t>
            </w:r>
          </w:p>
          <w:p w14:paraId="04E75835" w14:textId="34FDAA0E" w:rsidR="000C4884" w:rsidRPr="00221EB7" w:rsidRDefault="57C3EA52" w:rsidP="626BE341">
            <w:pPr>
              <w:jc w:val="center"/>
              <w:rPr>
                <w:i/>
                <w:iCs/>
                <w:sz w:val="24"/>
                <w:szCs w:val="24"/>
              </w:rPr>
            </w:pPr>
            <w:r w:rsidRPr="626BE341">
              <w:rPr>
                <w:i/>
                <w:iCs/>
                <w:sz w:val="24"/>
                <w:szCs w:val="24"/>
              </w:rPr>
              <w:t>72</w:t>
            </w:r>
          </w:p>
        </w:tc>
        <w:tc>
          <w:tcPr>
            <w:tcW w:w="1421"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0208322" w14:textId="138056F1" w:rsidR="482A883F" w:rsidRPr="626BE341" w:rsidRDefault="482A883F" w:rsidP="626BE341">
            <w:pPr>
              <w:jc w:val="center"/>
              <w:rPr>
                <w:i/>
                <w:iCs/>
                <w:sz w:val="24"/>
                <w:szCs w:val="24"/>
              </w:rPr>
            </w:pPr>
            <w:r w:rsidRPr="626BE341">
              <w:rPr>
                <w:i/>
                <w:iCs/>
                <w:sz w:val="24"/>
                <w:szCs w:val="24"/>
              </w:rPr>
              <w:t>Excellent</w:t>
            </w:r>
          </w:p>
        </w:tc>
        <w:tc>
          <w:tcPr>
            <w:tcW w:w="4939"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3568DDAC" w14:textId="77777777" w:rsidR="000C4884" w:rsidRDefault="000C4884" w:rsidP="000C4884">
            <w:pPr>
              <w:pStyle w:val="TableParagraph"/>
              <w:spacing w:before="47"/>
              <w:ind w:left="107"/>
              <w:rPr>
                <w:spacing w:val="-5"/>
              </w:rPr>
            </w:pPr>
            <w:r>
              <w:t>Work</w:t>
            </w:r>
            <w:r>
              <w:rPr>
                <w:spacing w:val="-12"/>
              </w:rPr>
              <w:t xml:space="preserve"> </w:t>
            </w:r>
            <w:r>
              <w:t>that</w:t>
            </w:r>
            <w:r>
              <w:rPr>
                <w:spacing w:val="-7"/>
              </w:rPr>
              <w:t xml:space="preserve"> </w:t>
            </w:r>
            <w:r>
              <w:t>is</w:t>
            </w:r>
            <w:r>
              <w:rPr>
                <w:spacing w:val="-10"/>
              </w:rPr>
              <w:t xml:space="preserve"> </w:t>
            </w:r>
            <w:r>
              <w:t>typically</w:t>
            </w:r>
            <w:r>
              <w:rPr>
                <w:spacing w:val="-7"/>
              </w:rPr>
              <w:t xml:space="preserve"> </w:t>
            </w:r>
            <w:proofErr w:type="spellStart"/>
            <w:r>
              <w:t>characterised</w:t>
            </w:r>
            <w:proofErr w:type="spellEnd"/>
            <w:r>
              <w:rPr>
                <w:spacing w:val="-9"/>
              </w:rPr>
              <w:t xml:space="preserve"> </w:t>
            </w:r>
            <w:r>
              <w:t>by</w:t>
            </w:r>
            <w:r>
              <w:rPr>
                <w:spacing w:val="-9"/>
              </w:rPr>
              <w:t xml:space="preserve"> </w:t>
            </w:r>
            <w:r>
              <w:t>evidence</w:t>
            </w:r>
            <w:r>
              <w:rPr>
                <w:spacing w:val="-8"/>
              </w:rPr>
              <w:t xml:space="preserve"> </w:t>
            </w:r>
            <w:r>
              <w:rPr>
                <w:spacing w:val="-5"/>
              </w:rPr>
              <w:t>of:</w:t>
            </w:r>
          </w:p>
          <w:p w14:paraId="130CDEC3" w14:textId="77777777" w:rsidR="000C4884" w:rsidRDefault="000C4884" w:rsidP="000C4884">
            <w:pPr>
              <w:pStyle w:val="TableParagraph"/>
              <w:spacing w:before="47"/>
              <w:ind w:left="107"/>
            </w:pPr>
          </w:p>
          <w:p w14:paraId="6FCA990E" w14:textId="77777777" w:rsidR="000C4884" w:rsidRDefault="000C4884" w:rsidP="000C4884">
            <w:pPr>
              <w:pStyle w:val="TableParagraph"/>
              <w:numPr>
                <w:ilvl w:val="0"/>
                <w:numId w:val="19"/>
              </w:numPr>
              <w:tabs>
                <w:tab w:val="left" w:pos="477"/>
              </w:tabs>
              <w:spacing w:before="29" w:line="237" w:lineRule="auto"/>
              <w:ind w:right="197"/>
            </w:pPr>
            <w:r>
              <w:t>In-depth</w:t>
            </w:r>
            <w:r>
              <w:rPr>
                <w:spacing w:val="-9"/>
              </w:rPr>
              <w:t xml:space="preserve"> </w:t>
            </w:r>
            <w:r>
              <w:t>knowledge</w:t>
            </w:r>
            <w:r>
              <w:rPr>
                <w:spacing w:val="-11"/>
              </w:rPr>
              <w:t xml:space="preserve"> </w:t>
            </w:r>
            <w:r>
              <w:t>and</w:t>
            </w:r>
            <w:r>
              <w:rPr>
                <w:spacing w:val="-11"/>
              </w:rPr>
              <w:t xml:space="preserve"> </w:t>
            </w:r>
            <w:r>
              <w:t>understanding</w:t>
            </w:r>
            <w:r>
              <w:rPr>
                <w:spacing w:val="-12"/>
              </w:rPr>
              <w:t xml:space="preserve"> </w:t>
            </w:r>
            <w:r>
              <w:t>of</w:t>
            </w:r>
            <w:r>
              <w:rPr>
                <w:spacing w:val="-9"/>
              </w:rPr>
              <w:t xml:space="preserve"> </w:t>
            </w:r>
            <w:r>
              <w:t>the subject material.</w:t>
            </w:r>
          </w:p>
          <w:p w14:paraId="4A5EB375" w14:textId="46442C1A" w:rsidR="000C4884" w:rsidRDefault="000C4884" w:rsidP="000C4884">
            <w:pPr>
              <w:pStyle w:val="TableParagraph"/>
              <w:numPr>
                <w:ilvl w:val="0"/>
                <w:numId w:val="19"/>
              </w:numPr>
              <w:tabs>
                <w:tab w:val="left" w:pos="477"/>
              </w:tabs>
              <w:spacing w:before="29" w:line="237" w:lineRule="auto"/>
              <w:ind w:right="197"/>
            </w:pPr>
            <w:r>
              <w:t xml:space="preserve">Covers all the required sections in excellent detail. </w:t>
            </w:r>
          </w:p>
          <w:p w14:paraId="2E1775A2" w14:textId="77777777" w:rsidR="000C4884" w:rsidRDefault="000C4884" w:rsidP="000C4884">
            <w:pPr>
              <w:pStyle w:val="TableParagraph"/>
              <w:numPr>
                <w:ilvl w:val="0"/>
                <w:numId w:val="19"/>
              </w:numPr>
              <w:tabs>
                <w:tab w:val="left" w:pos="477"/>
              </w:tabs>
              <w:spacing w:before="29" w:line="237" w:lineRule="auto"/>
              <w:ind w:right="197"/>
            </w:pPr>
            <w:r>
              <w:t>Shows evidence of background research</w:t>
            </w:r>
          </w:p>
          <w:p w14:paraId="5508916E" w14:textId="2C7A3D02" w:rsidR="000C4884" w:rsidRDefault="000C4884" w:rsidP="000C4884">
            <w:pPr>
              <w:pStyle w:val="TableParagraph"/>
              <w:numPr>
                <w:ilvl w:val="0"/>
                <w:numId w:val="19"/>
              </w:numPr>
              <w:tabs>
                <w:tab w:val="left" w:pos="477"/>
              </w:tabs>
              <w:spacing w:before="29" w:line="237" w:lineRule="auto"/>
              <w:ind w:right="197"/>
            </w:pPr>
            <w:proofErr w:type="gramStart"/>
            <w:r>
              <w:t>Is able to</w:t>
            </w:r>
            <w:proofErr w:type="gramEnd"/>
            <w:r>
              <w:t xml:space="preserve"> correctly apply their knowledge to the case presented. </w:t>
            </w:r>
          </w:p>
          <w:p w14:paraId="44C01109" w14:textId="77777777" w:rsidR="000C4884" w:rsidRDefault="000C4884" w:rsidP="000C4884">
            <w:pPr>
              <w:pStyle w:val="TableParagraph"/>
              <w:numPr>
                <w:ilvl w:val="0"/>
                <w:numId w:val="19"/>
              </w:numPr>
              <w:tabs>
                <w:tab w:val="left" w:pos="477"/>
              </w:tabs>
              <w:spacing w:before="29" w:line="237" w:lineRule="auto"/>
              <w:ind w:right="197"/>
            </w:pPr>
            <w:r>
              <w:t>Excellent</w:t>
            </w:r>
            <w:r w:rsidRPr="0021695D">
              <w:rPr>
                <w:spacing w:val="-10"/>
              </w:rPr>
              <w:t xml:space="preserve"> </w:t>
            </w:r>
            <w:r>
              <w:t>attention</w:t>
            </w:r>
            <w:r w:rsidRPr="0021695D">
              <w:rPr>
                <w:spacing w:val="-11"/>
              </w:rPr>
              <w:t xml:space="preserve"> </w:t>
            </w:r>
            <w:r>
              <w:t>to</w:t>
            </w:r>
            <w:r w:rsidRPr="0021695D">
              <w:rPr>
                <w:spacing w:val="-8"/>
              </w:rPr>
              <w:t xml:space="preserve"> </w:t>
            </w:r>
            <w:r>
              <w:t>detail</w:t>
            </w:r>
            <w:r w:rsidRPr="0021695D">
              <w:rPr>
                <w:spacing w:val="-12"/>
              </w:rPr>
              <w:t xml:space="preserve"> </w:t>
            </w:r>
            <w:r>
              <w:t>in</w:t>
            </w:r>
            <w:r w:rsidRPr="0021695D">
              <w:rPr>
                <w:spacing w:val="-10"/>
              </w:rPr>
              <w:t xml:space="preserve"> </w:t>
            </w:r>
            <w:r>
              <w:t>respect</w:t>
            </w:r>
            <w:r w:rsidRPr="0021695D">
              <w:rPr>
                <w:spacing w:val="-10"/>
              </w:rPr>
              <w:t xml:space="preserve"> </w:t>
            </w:r>
            <w:r w:rsidRPr="0021695D">
              <w:rPr>
                <w:spacing w:val="-5"/>
              </w:rPr>
              <w:t>of</w:t>
            </w:r>
            <w:r>
              <w:t xml:space="preserve"> accuracy</w:t>
            </w:r>
            <w:r w:rsidRPr="0021695D">
              <w:rPr>
                <w:spacing w:val="-8"/>
              </w:rPr>
              <w:t>.</w:t>
            </w:r>
          </w:p>
          <w:p w14:paraId="175A6B93" w14:textId="77777777" w:rsidR="000C4884" w:rsidRDefault="000C4884" w:rsidP="000C4884">
            <w:pPr>
              <w:pStyle w:val="TableParagraph"/>
              <w:numPr>
                <w:ilvl w:val="0"/>
                <w:numId w:val="19"/>
              </w:numPr>
              <w:tabs>
                <w:tab w:val="left" w:pos="477"/>
              </w:tabs>
              <w:spacing w:before="29" w:line="237" w:lineRule="auto"/>
              <w:ind w:right="197"/>
            </w:pPr>
            <w:r>
              <w:t>Strict</w:t>
            </w:r>
            <w:r w:rsidRPr="0021695D">
              <w:rPr>
                <w:spacing w:val="-10"/>
              </w:rPr>
              <w:t xml:space="preserve"> </w:t>
            </w:r>
            <w:r>
              <w:t>adherence</w:t>
            </w:r>
            <w:r w:rsidRPr="0021695D">
              <w:rPr>
                <w:spacing w:val="-12"/>
              </w:rPr>
              <w:t xml:space="preserve"> </w:t>
            </w:r>
            <w:r>
              <w:t>to</w:t>
            </w:r>
            <w:r w:rsidRPr="0021695D">
              <w:rPr>
                <w:spacing w:val="-12"/>
              </w:rPr>
              <w:t xml:space="preserve"> </w:t>
            </w:r>
            <w:r>
              <w:t>the</w:t>
            </w:r>
            <w:r w:rsidRPr="0021695D">
              <w:rPr>
                <w:spacing w:val="-12"/>
              </w:rPr>
              <w:t xml:space="preserve"> </w:t>
            </w:r>
            <w:r>
              <w:t>specified</w:t>
            </w:r>
            <w:r w:rsidRPr="0021695D">
              <w:rPr>
                <w:spacing w:val="-11"/>
              </w:rPr>
              <w:t xml:space="preserve"> </w:t>
            </w:r>
            <w:r>
              <w:t>referencing style.</w:t>
            </w:r>
          </w:p>
          <w:p w14:paraId="02DDB010" w14:textId="22EAE7BB" w:rsidR="000C4884" w:rsidRDefault="000C4884" w:rsidP="000C4884">
            <w:pPr>
              <w:pStyle w:val="TableParagraph"/>
              <w:numPr>
                <w:ilvl w:val="0"/>
                <w:numId w:val="19"/>
              </w:numPr>
              <w:tabs>
                <w:tab w:val="left" w:pos="477"/>
              </w:tabs>
              <w:spacing w:before="29" w:line="237" w:lineRule="auto"/>
              <w:ind w:right="197"/>
            </w:pPr>
            <w:r>
              <w:lastRenderedPageBreak/>
              <w:t>Includes good examples of critical analysis.</w:t>
            </w:r>
          </w:p>
          <w:p w14:paraId="0DB7F822" w14:textId="77777777" w:rsidR="000C4884" w:rsidRDefault="000C4884" w:rsidP="000C4884">
            <w:pPr>
              <w:pStyle w:val="TableParagraph"/>
              <w:numPr>
                <w:ilvl w:val="0"/>
                <w:numId w:val="19"/>
              </w:numPr>
              <w:tabs>
                <w:tab w:val="left" w:pos="477"/>
              </w:tabs>
              <w:spacing w:before="29" w:line="237" w:lineRule="auto"/>
              <w:ind w:right="197"/>
            </w:pPr>
            <w:r>
              <w:t>Well written and accessible to non-experts in the field</w:t>
            </w:r>
          </w:p>
          <w:p w14:paraId="65B6EB2C" w14:textId="183E8C5B" w:rsidR="000C4884" w:rsidRDefault="000C4884" w:rsidP="000C4884">
            <w:pPr>
              <w:pStyle w:val="TableParagraph"/>
              <w:numPr>
                <w:ilvl w:val="0"/>
                <w:numId w:val="19"/>
              </w:numPr>
              <w:tabs>
                <w:tab w:val="left" w:pos="477"/>
              </w:tabs>
              <w:spacing w:before="29" w:line="237" w:lineRule="auto"/>
              <w:ind w:right="197"/>
            </w:pPr>
            <w:r>
              <w:t>Makes excellent use of figures and tables when presenting the results, which are annotated and informative.</w:t>
            </w:r>
          </w:p>
          <w:p w14:paraId="3568D804" w14:textId="77777777" w:rsidR="000C4884" w:rsidRDefault="000C4884" w:rsidP="000C4884">
            <w:pPr>
              <w:pStyle w:val="TableParagraph"/>
              <w:spacing w:before="41"/>
            </w:pPr>
          </w:p>
          <w:p w14:paraId="3A2FA92B" w14:textId="5E689100" w:rsidR="000C4884" w:rsidRPr="000C4884" w:rsidRDefault="000C4884" w:rsidP="000C4884">
            <w:pPr>
              <w:pStyle w:val="TableParagraph"/>
              <w:spacing w:line="259" w:lineRule="auto"/>
              <w:ind w:left="105" w:right="72"/>
            </w:pPr>
            <w:r>
              <w:t>Work</w:t>
            </w:r>
            <w:r>
              <w:rPr>
                <w:spacing w:val="-10"/>
              </w:rPr>
              <w:t xml:space="preserve"> </w:t>
            </w:r>
            <w:r>
              <w:t>in</w:t>
            </w:r>
            <w:r>
              <w:rPr>
                <w:spacing w:val="-7"/>
              </w:rPr>
              <w:t xml:space="preserve"> </w:t>
            </w:r>
            <w:r>
              <w:t>this</w:t>
            </w:r>
            <w:r>
              <w:rPr>
                <w:spacing w:val="-7"/>
              </w:rPr>
              <w:t xml:space="preserve"> </w:t>
            </w:r>
            <w:r>
              <w:t>category</w:t>
            </w:r>
            <w:r>
              <w:rPr>
                <w:spacing w:val="-7"/>
              </w:rPr>
              <w:t xml:space="preserve"> </w:t>
            </w:r>
            <w:r>
              <w:t>is</w:t>
            </w:r>
            <w:r>
              <w:rPr>
                <w:spacing w:val="-10"/>
              </w:rPr>
              <w:t xml:space="preserve"> </w:t>
            </w:r>
            <w:r>
              <w:t>typically</w:t>
            </w:r>
            <w:r>
              <w:rPr>
                <w:spacing w:val="-7"/>
              </w:rPr>
              <w:t xml:space="preserve"> </w:t>
            </w:r>
            <w:r>
              <w:t>complete</w:t>
            </w:r>
            <w:r>
              <w:rPr>
                <w:spacing w:val="-7"/>
              </w:rPr>
              <w:t xml:space="preserve"> </w:t>
            </w:r>
            <w:r>
              <w:t>but</w:t>
            </w:r>
            <w:r>
              <w:rPr>
                <w:spacing w:val="-7"/>
              </w:rPr>
              <w:t xml:space="preserve"> </w:t>
            </w:r>
            <w:r>
              <w:t xml:space="preserve">with a small number of errors/misconceptions and/or omissions, the nature of which </w:t>
            </w:r>
            <w:proofErr w:type="gramStart"/>
            <w:r>
              <w:t>suggest</w:t>
            </w:r>
            <w:proofErr w:type="gramEnd"/>
            <w:r>
              <w:t xml:space="preserve"> the work falls</w:t>
            </w:r>
            <w:r>
              <w:rPr>
                <w:spacing w:val="-3"/>
              </w:rPr>
              <w:t xml:space="preserve"> </w:t>
            </w:r>
            <w:r>
              <w:t>short</w:t>
            </w:r>
            <w:r>
              <w:rPr>
                <w:spacing w:val="-5"/>
              </w:rPr>
              <w:t xml:space="preserve"> </w:t>
            </w:r>
            <w:r>
              <w:t>of</w:t>
            </w:r>
            <w:r>
              <w:rPr>
                <w:spacing w:val="-4"/>
              </w:rPr>
              <w:t xml:space="preserve"> </w:t>
            </w:r>
            <w:r>
              <w:rPr>
                <w:spacing w:val="-2"/>
              </w:rPr>
              <w:t>‘outstanding’.</w:t>
            </w:r>
          </w:p>
        </w:tc>
      </w:tr>
      <w:tr w:rsidR="00502769" w:rsidRPr="00221EB7" w14:paraId="26F2C499" w14:textId="77777777" w:rsidTr="626BE341">
        <w:trPr>
          <w:trHeight w:val="7215"/>
        </w:trPr>
        <w:tc>
          <w:tcPr>
            <w:tcW w:w="150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5FEF56EC" w14:textId="74E57279" w:rsidR="00502769" w:rsidRPr="00221EB7" w:rsidRDefault="3EBEFB58" w:rsidP="626BE341">
            <w:pPr>
              <w:rPr>
                <w:rFonts w:eastAsiaTheme="minorEastAsia"/>
                <w:b/>
                <w:bCs/>
                <w:color w:val="000000" w:themeColor="text1"/>
                <w:sz w:val="24"/>
                <w:szCs w:val="24"/>
              </w:rPr>
            </w:pPr>
            <w:r w:rsidRPr="626BE341">
              <w:rPr>
                <w:rFonts w:eastAsiaTheme="minorEastAsia"/>
                <w:b/>
                <w:bCs/>
                <w:color w:val="000000" w:themeColor="text1"/>
                <w:sz w:val="24"/>
                <w:szCs w:val="24"/>
              </w:rPr>
              <w:lastRenderedPageBreak/>
              <w:t>Upper 2</w:t>
            </w:r>
            <w:r w:rsidRPr="626BE341">
              <w:rPr>
                <w:rFonts w:eastAsiaTheme="minorEastAsia"/>
                <w:b/>
                <w:bCs/>
                <w:color w:val="000000" w:themeColor="text1"/>
                <w:sz w:val="24"/>
                <w:szCs w:val="24"/>
                <w:vertAlign w:val="superscript"/>
              </w:rPr>
              <w:t>nd</w:t>
            </w:r>
            <w:r w:rsidRPr="626BE341">
              <w:rPr>
                <w:rFonts w:eastAsiaTheme="minorEastAsia"/>
                <w:b/>
                <w:bCs/>
                <w:color w:val="000000" w:themeColor="text1"/>
                <w:sz w:val="24"/>
                <w:szCs w:val="24"/>
              </w:rPr>
              <w:t xml:space="preserve"> Class (2:1)</w:t>
            </w:r>
          </w:p>
          <w:p w14:paraId="77569889" w14:textId="05185B72" w:rsidR="00502769" w:rsidRPr="00221EB7" w:rsidRDefault="3EBEFB58" w:rsidP="626BE341">
            <w:pPr>
              <w:rPr>
                <w:rFonts w:eastAsiaTheme="minorEastAsia"/>
                <w:b/>
                <w:bCs/>
                <w:color w:val="000000" w:themeColor="text1"/>
                <w:sz w:val="24"/>
                <w:szCs w:val="24"/>
              </w:rPr>
            </w:pPr>
            <w:r w:rsidRPr="626BE341">
              <w:rPr>
                <w:rFonts w:eastAsiaTheme="minorEastAsia"/>
                <w:b/>
                <w:bCs/>
                <w:color w:val="000000" w:themeColor="text1"/>
                <w:sz w:val="24"/>
                <w:szCs w:val="24"/>
              </w:rPr>
              <w:t>Very Good- Good</w:t>
            </w:r>
          </w:p>
          <w:p w14:paraId="441A548C" w14:textId="063EFBDE" w:rsidR="00502769" w:rsidRPr="00221EB7" w:rsidRDefault="00502769" w:rsidP="00502769">
            <w:pPr>
              <w:rPr>
                <w:i/>
                <w:iCs/>
                <w:sz w:val="24"/>
                <w:szCs w:val="24"/>
              </w:rPr>
            </w:pPr>
          </w:p>
        </w:tc>
        <w:tc>
          <w:tcPr>
            <w:tcW w:w="1155" w:type="dxa"/>
            <w:tcBorders>
              <w:top w:val="single" w:sz="6" w:space="0" w:color="auto"/>
              <w:left w:val="single" w:sz="6" w:space="0" w:color="auto"/>
              <w:right w:val="single" w:sz="6" w:space="0" w:color="auto"/>
            </w:tcBorders>
            <w:shd w:val="clear" w:color="auto" w:fill="E2EFD9" w:themeFill="accent6" w:themeFillTint="33"/>
            <w:hideMark/>
          </w:tcPr>
          <w:p w14:paraId="5D4467E6" w14:textId="47022B07" w:rsidR="00502769" w:rsidRPr="00221EB7" w:rsidRDefault="3EBEFB58" w:rsidP="626BE341">
            <w:pPr>
              <w:jc w:val="center"/>
              <w:rPr>
                <w:i/>
                <w:iCs/>
                <w:sz w:val="24"/>
                <w:szCs w:val="24"/>
              </w:rPr>
            </w:pPr>
            <w:r w:rsidRPr="626BE341">
              <w:rPr>
                <w:i/>
                <w:iCs/>
                <w:sz w:val="24"/>
                <w:szCs w:val="24"/>
              </w:rPr>
              <w:t>68</w:t>
            </w:r>
          </w:p>
          <w:p w14:paraId="003F8BB3" w14:textId="5C186AFD" w:rsidR="00502769" w:rsidRPr="00221EB7" w:rsidRDefault="3EBEFB58" w:rsidP="626BE341">
            <w:pPr>
              <w:jc w:val="center"/>
              <w:rPr>
                <w:i/>
                <w:iCs/>
                <w:sz w:val="24"/>
                <w:szCs w:val="24"/>
              </w:rPr>
            </w:pPr>
            <w:r w:rsidRPr="626BE341">
              <w:rPr>
                <w:i/>
                <w:iCs/>
                <w:sz w:val="24"/>
                <w:szCs w:val="24"/>
              </w:rPr>
              <w:t>65</w:t>
            </w:r>
          </w:p>
          <w:p w14:paraId="412A64E9" w14:textId="66B8340C" w:rsidR="00502769" w:rsidRPr="00221EB7" w:rsidRDefault="3EBEFB58" w:rsidP="626BE341">
            <w:pPr>
              <w:jc w:val="center"/>
              <w:rPr>
                <w:i/>
                <w:iCs/>
                <w:sz w:val="24"/>
                <w:szCs w:val="24"/>
              </w:rPr>
            </w:pPr>
            <w:r w:rsidRPr="626BE341">
              <w:rPr>
                <w:i/>
                <w:iCs/>
                <w:sz w:val="24"/>
                <w:szCs w:val="24"/>
              </w:rPr>
              <w:t>62</w:t>
            </w:r>
          </w:p>
        </w:tc>
        <w:tc>
          <w:tcPr>
            <w:tcW w:w="1421" w:type="dxa"/>
            <w:tcBorders>
              <w:top w:val="single" w:sz="6" w:space="0" w:color="auto"/>
              <w:left w:val="single" w:sz="6" w:space="0" w:color="auto"/>
              <w:right w:val="single" w:sz="6" w:space="0" w:color="auto"/>
            </w:tcBorders>
            <w:shd w:val="clear" w:color="auto" w:fill="FFF2CC" w:themeFill="accent4" w:themeFillTint="33"/>
          </w:tcPr>
          <w:p w14:paraId="18E4D346" w14:textId="6AD8096E" w:rsidR="2D9AEADB" w:rsidRDefault="2D9AEADB" w:rsidP="626BE341">
            <w:pPr>
              <w:jc w:val="center"/>
              <w:rPr>
                <w:i/>
                <w:iCs/>
                <w:sz w:val="24"/>
                <w:szCs w:val="24"/>
              </w:rPr>
            </w:pPr>
            <w:r w:rsidRPr="626BE341">
              <w:rPr>
                <w:i/>
                <w:iCs/>
                <w:sz w:val="24"/>
                <w:szCs w:val="24"/>
              </w:rPr>
              <w:t>Upper</w:t>
            </w:r>
          </w:p>
          <w:p w14:paraId="708BAB9E" w14:textId="3B8FE6E2" w:rsidR="2D9AEADB" w:rsidRDefault="2D9AEADB" w:rsidP="626BE341">
            <w:pPr>
              <w:jc w:val="center"/>
              <w:rPr>
                <w:i/>
                <w:iCs/>
                <w:sz w:val="24"/>
                <w:szCs w:val="24"/>
              </w:rPr>
            </w:pPr>
            <w:r w:rsidRPr="626BE341">
              <w:rPr>
                <w:i/>
                <w:iCs/>
                <w:sz w:val="24"/>
                <w:szCs w:val="24"/>
              </w:rPr>
              <w:t>Middle</w:t>
            </w:r>
          </w:p>
          <w:p w14:paraId="7AB93EC9" w14:textId="357EAED1" w:rsidR="2D9AEADB" w:rsidRPr="626BE341" w:rsidRDefault="2D9AEADB" w:rsidP="626BE341">
            <w:pPr>
              <w:jc w:val="center"/>
              <w:rPr>
                <w:i/>
                <w:iCs/>
                <w:sz w:val="24"/>
                <w:szCs w:val="24"/>
              </w:rPr>
            </w:pPr>
            <w:r w:rsidRPr="626BE341">
              <w:rPr>
                <w:i/>
                <w:iCs/>
                <w:sz w:val="24"/>
                <w:szCs w:val="24"/>
              </w:rPr>
              <w:t>Lower</w:t>
            </w:r>
          </w:p>
        </w:tc>
        <w:tc>
          <w:tcPr>
            <w:tcW w:w="4939" w:type="dxa"/>
            <w:tcBorders>
              <w:top w:val="single" w:sz="6" w:space="0" w:color="auto"/>
              <w:left w:val="single" w:sz="6" w:space="0" w:color="auto"/>
              <w:right w:val="single" w:sz="6" w:space="0" w:color="auto"/>
            </w:tcBorders>
            <w:shd w:val="clear" w:color="auto" w:fill="FBE4D5" w:themeFill="accent2" w:themeFillTint="33"/>
            <w:hideMark/>
          </w:tcPr>
          <w:p w14:paraId="76105F26" w14:textId="77777777" w:rsidR="00502769" w:rsidRDefault="00502769" w:rsidP="00502769">
            <w:pPr>
              <w:pStyle w:val="TableParagraph"/>
              <w:spacing w:before="47"/>
              <w:ind w:left="107"/>
              <w:rPr>
                <w:spacing w:val="-5"/>
              </w:rPr>
            </w:pPr>
            <w:r>
              <w:t>Work</w:t>
            </w:r>
            <w:r>
              <w:rPr>
                <w:spacing w:val="-12"/>
              </w:rPr>
              <w:t xml:space="preserve"> </w:t>
            </w:r>
            <w:r>
              <w:t>that</w:t>
            </w:r>
            <w:r>
              <w:rPr>
                <w:spacing w:val="-7"/>
              </w:rPr>
              <w:t xml:space="preserve"> </w:t>
            </w:r>
            <w:r>
              <w:t>is</w:t>
            </w:r>
            <w:r>
              <w:rPr>
                <w:spacing w:val="-10"/>
              </w:rPr>
              <w:t xml:space="preserve"> </w:t>
            </w:r>
            <w:r>
              <w:t>typically</w:t>
            </w:r>
            <w:r>
              <w:rPr>
                <w:spacing w:val="-7"/>
              </w:rPr>
              <w:t xml:space="preserve"> </w:t>
            </w:r>
            <w:proofErr w:type="spellStart"/>
            <w:r>
              <w:t>characterised</w:t>
            </w:r>
            <w:proofErr w:type="spellEnd"/>
            <w:r>
              <w:rPr>
                <w:spacing w:val="-9"/>
              </w:rPr>
              <w:t xml:space="preserve"> </w:t>
            </w:r>
            <w:r>
              <w:t>by</w:t>
            </w:r>
            <w:r>
              <w:rPr>
                <w:spacing w:val="-9"/>
              </w:rPr>
              <w:t xml:space="preserve"> </w:t>
            </w:r>
            <w:r>
              <w:t>evidence</w:t>
            </w:r>
            <w:r>
              <w:rPr>
                <w:spacing w:val="-8"/>
              </w:rPr>
              <w:t xml:space="preserve"> </w:t>
            </w:r>
            <w:r>
              <w:rPr>
                <w:spacing w:val="-5"/>
              </w:rPr>
              <w:t>of:</w:t>
            </w:r>
          </w:p>
          <w:p w14:paraId="6D1F21E6" w14:textId="77777777" w:rsidR="00502769" w:rsidRDefault="00502769" w:rsidP="00502769">
            <w:pPr>
              <w:pStyle w:val="TableParagraph"/>
              <w:spacing w:before="47"/>
            </w:pPr>
          </w:p>
          <w:p w14:paraId="5E646060" w14:textId="77777777" w:rsidR="00502769" w:rsidRDefault="00502769" w:rsidP="00502769">
            <w:pPr>
              <w:pStyle w:val="TableParagraph"/>
              <w:numPr>
                <w:ilvl w:val="0"/>
                <w:numId w:val="20"/>
              </w:numPr>
              <w:tabs>
                <w:tab w:val="left" w:pos="477"/>
              </w:tabs>
              <w:spacing w:before="29" w:line="237" w:lineRule="auto"/>
              <w:ind w:right="197"/>
            </w:pPr>
            <w:r>
              <w:t>Very</w:t>
            </w:r>
            <w:r>
              <w:rPr>
                <w:spacing w:val="-12"/>
              </w:rPr>
              <w:t xml:space="preserve"> </w:t>
            </w:r>
            <w:r>
              <w:t>good</w:t>
            </w:r>
            <w:r>
              <w:rPr>
                <w:spacing w:val="-9"/>
              </w:rPr>
              <w:t xml:space="preserve"> </w:t>
            </w:r>
            <w:r>
              <w:t>knowledge</w:t>
            </w:r>
            <w:r>
              <w:rPr>
                <w:spacing w:val="-11"/>
              </w:rPr>
              <w:t xml:space="preserve"> </w:t>
            </w:r>
            <w:r>
              <w:t>and</w:t>
            </w:r>
            <w:r>
              <w:rPr>
                <w:spacing w:val="-11"/>
              </w:rPr>
              <w:t xml:space="preserve"> </w:t>
            </w:r>
            <w:r>
              <w:t>understanding</w:t>
            </w:r>
            <w:r>
              <w:rPr>
                <w:spacing w:val="-12"/>
              </w:rPr>
              <w:t xml:space="preserve"> </w:t>
            </w:r>
            <w:r>
              <w:t>of</w:t>
            </w:r>
            <w:r>
              <w:rPr>
                <w:spacing w:val="-9"/>
              </w:rPr>
              <w:t xml:space="preserve"> </w:t>
            </w:r>
            <w:r>
              <w:t>the subject material.</w:t>
            </w:r>
          </w:p>
          <w:p w14:paraId="4BD22B66" w14:textId="77777777" w:rsidR="00502769" w:rsidRDefault="00502769" w:rsidP="00502769">
            <w:pPr>
              <w:pStyle w:val="TableParagraph"/>
              <w:numPr>
                <w:ilvl w:val="0"/>
                <w:numId w:val="20"/>
              </w:numPr>
              <w:tabs>
                <w:tab w:val="left" w:pos="477"/>
              </w:tabs>
              <w:spacing w:before="29" w:line="237" w:lineRule="auto"/>
              <w:ind w:right="197"/>
            </w:pPr>
            <w:r>
              <w:t>Covers all the required sections in good detail.</w:t>
            </w:r>
          </w:p>
          <w:p w14:paraId="58D7D0CE" w14:textId="77777777" w:rsidR="00502769" w:rsidRDefault="00502769" w:rsidP="00502769">
            <w:pPr>
              <w:pStyle w:val="TableParagraph"/>
              <w:numPr>
                <w:ilvl w:val="0"/>
                <w:numId w:val="20"/>
              </w:numPr>
              <w:tabs>
                <w:tab w:val="left" w:pos="477"/>
              </w:tabs>
              <w:spacing w:before="29" w:line="237" w:lineRule="auto"/>
              <w:ind w:right="197"/>
            </w:pPr>
            <w:proofErr w:type="gramStart"/>
            <w:r>
              <w:t>Shows</w:t>
            </w:r>
            <w:proofErr w:type="gramEnd"/>
            <w:r>
              <w:t xml:space="preserve"> evidence of some background research.</w:t>
            </w:r>
          </w:p>
          <w:p w14:paraId="6A724620" w14:textId="77777777" w:rsidR="00502769" w:rsidRDefault="00502769" w:rsidP="00502769">
            <w:pPr>
              <w:pStyle w:val="TableParagraph"/>
              <w:numPr>
                <w:ilvl w:val="0"/>
                <w:numId w:val="20"/>
              </w:numPr>
              <w:tabs>
                <w:tab w:val="left" w:pos="477"/>
              </w:tabs>
              <w:spacing w:before="29" w:line="237" w:lineRule="auto"/>
              <w:ind w:right="197"/>
            </w:pPr>
            <w:proofErr w:type="gramStart"/>
            <w:r>
              <w:t>Is able to</w:t>
            </w:r>
            <w:proofErr w:type="gramEnd"/>
            <w:r>
              <w:t xml:space="preserve"> correctly apply their knowledge to the case presented. </w:t>
            </w:r>
          </w:p>
          <w:p w14:paraId="3CF92AEB" w14:textId="77777777" w:rsidR="00502769" w:rsidRDefault="00502769" w:rsidP="00502769">
            <w:pPr>
              <w:pStyle w:val="TableParagraph"/>
              <w:numPr>
                <w:ilvl w:val="0"/>
                <w:numId w:val="20"/>
              </w:numPr>
              <w:tabs>
                <w:tab w:val="left" w:pos="477"/>
              </w:tabs>
              <w:spacing w:before="29" w:line="237" w:lineRule="auto"/>
              <w:ind w:right="197"/>
            </w:pPr>
            <w:r>
              <w:t>Very good</w:t>
            </w:r>
            <w:r w:rsidRPr="0021695D">
              <w:rPr>
                <w:spacing w:val="-10"/>
              </w:rPr>
              <w:t xml:space="preserve"> </w:t>
            </w:r>
            <w:r>
              <w:t>attention</w:t>
            </w:r>
            <w:r w:rsidRPr="0021695D">
              <w:rPr>
                <w:spacing w:val="-11"/>
              </w:rPr>
              <w:t xml:space="preserve"> </w:t>
            </w:r>
            <w:r>
              <w:t>to</w:t>
            </w:r>
            <w:r w:rsidRPr="0021695D">
              <w:rPr>
                <w:spacing w:val="-8"/>
              </w:rPr>
              <w:t xml:space="preserve"> </w:t>
            </w:r>
            <w:r>
              <w:t>detail</w:t>
            </w:r>
            <w:r w:rsidRPr="0021695D">
              <w:rPr>
                <w:spacing w:val="-12"/>
              </w:rPr>
              <w:t xml:space="preserve"> </w:t>
            </w:r>
            <w:r>
              <w:t>in</w:t>
            </w:r>
            <w:r w:rsidRPr="0021695D">
              <w:rPr>
                <w:spacing w:val="-10"/>
              </w:rPr>
              <w:t xml:space="preserve"> </w:t>
            </w:r>
            <w:r>
              <w:t>respect</w:t>
            </w:r>
            <w:r w:rsidRPr="0021695D">
              <w:rPr>
                <w:spacing w:val="-10"/>
              </w:rPr>
              <w:t xml:space="preserve"> </w:t>
            </w:r>
            <w:r w:rsidRPr="0021695D">
              <w:rPr>
                <w:spacing w:val="-5"/>
              </w:rPr>
              <w:t>of</w:t>
            </w:r>
            <w:r>
              <w:t xml:space="preserve"> accuracy</w:t>
            </w:r>
            <w:r w:rsidRPr="0021695D">
              <w:rPr>
                <w:spacing w:val="-8"/>
              </w:rPr>
              <w:t>.</w:t>
            </w:r>
          </w:p>
          <w:p w14:paraId="3DF0456C" w14:textId="77777777" w:rsidR="00502769" w:rsidRDefault="00502769" w:rsidP="00502769">
            <w:pPr>
              <w:pStyle w:val="TableParagraph"/>
              <w:numPr>
                <w:ilvl w:val="0"/>
                <w:numId w:val="20"/>
              </w:numPr>
              <w:tabs>
                <w:tab w:val="left" w:pos="477"/>
              </w:tabs>
              <w:spacing w:before="29" w:line="237" w:lineRule="auto"/>
              <w:ind w:right="197"/>
            </w:pPr>
            <w:r>
              <w:t>Adheres</w:t>
            </w:r>
            <w:r w:rsidRPr="0021695D">
              <w:rPr>
                <w:spacing w:val="-12"/>
              </w:rPr>
              <w:t xml:space="preserve"> </w:t>
            </w:r>
            <w:r>
              <w:t>to</w:t>
            </w:r>
            <w:r w:rsidRPr="0021695D">
              <w:rPr>
                <w:spacing w:val="-12"/>
              </w:rPr>
              <w:t xml:space="preserve"> </w:t>
            </w:r>
            <w:r>
              <w:t>the</w:t>
            </w:r>
            <w:r w:rsidRPr="0021695D">
              <w:rPr>
                <w:spacing w:val="-12"/>
              </w:rPr>
              <w:t xml:space="preserve"> </w:t>
            </w:r>
            <w:r>
              <w:t>specified</w:t>
            </w:r>
            <w:r w:rsidRPr="0021695D">
              <w:rPr>
                <w:spacing w:val="-11"/>
              </w:rPr>
              <w:t xml:space="preserve"> </w:t>
            </w:r>
            <w:r>
              <w:t>referencing style.</w:t>
            </w:r>
          </w:p>
          <w:p w14:paraId="45A42816" w14:textId="593CDEC2" w:rsidR="00502769" w:rsidRDefault="00502769" w:rsidP="00502769">
            <w:pPr>
              <w:pStyle w:val="TableParagraph"/>
              <w:numPr>
                <w:ilvl w:val="0"/>
                <w:numId w:val="20"/>
              </w:numPr>
              <w:tabs>
                <w:tab w:val="left" w:pos="477"/>
              </w:tabs>
              <w:spacing w:before="29" w:line="237" w:lineRule="auto"/>
              <w:ind w:right="197"/>
            </w:pPr>
            <w:r>
              <w:t>Includes examples of critical analysis but is a bit limited in places.</w:t>
            </w:r>
          </w:p>
          <w:p w14:paraId="6C412FE1" w14:textId="7D7B1423" w:rsidR="0013020D" w:rsidRDefault="0013020D" w:rsidP="00502769">
            <w:pPr>
              <w:pStyle w:val="TableParagraph"/>
              <w:numPr>
                <w:ilvl w:val="0"/>
                <w:numId w:val="20"/>
              </w:numPr>
              <w:tabs>
                <w:tab w:val="left" w:pos="477"/>
              </w:tabs>
              <w:spacing w:before="29" w:line="237" w:lineRule="auto"/>
              <w:ind w:right="197"/>
            </w:pPr>
            <w:r>
              <w:t xml:space="preserve">Good discussion on the methods involved in the </w:t>
            </w:r>
            <w:proofErr w:type="gramStart"/>
            <w:r>
              <w:t>excavation, but</w:t>
            </w:r>
            <w:proofErr w:type="gramEnd"/>
            <w:r>
              <w:t xml:space="preserve"> could have expanded in places.</w:t>
            </w:r>
          </w:p>
          <w:p w14:paraId="45A2A464" w14:textId="77777777" w:rsidR="00502769" w:rsidRDefault="00502769" w:rsidP="00502769">
            <w:pPr>
              <w:pStyle w:val="TableParagraph"/>
              <w:numPr>
                <w:ilvl w:val="0"/>
                <w:numId w:val="20"/>
              </w:numPr>
              <w:tabs>
                <w:tab w:val="left" w:pos="477"/>
              </w:tabs>
              <w:spacing w:before="29" w:line="237" w:lineRule="auto"/>
              <w:ind w:right="197"/>
            </w:pPr>
            <w:r>
              <w:t>Well written and accessible to non-experts in the field in places.</w:t>
            </w:r>
          </w:p>
          <w:p w14:paraId="0B896659" w14:textId="77777777" w:rsidR="00502769" w:rsidRDefault="00502769" w:rsidP="00502769">
            <w:pPr>
              <w:pStyle w:val="TableParagraph"/>
              <w:numPr>
                <w:ilvl w:val="0"/>
                <w:numId w:val="20"/>
              </w:numPr>
              <w:tabs>
                <w:tab w:val="left" w:pos="477"/>
              </w:tabs>
              <w:spacing w:before="29" w:line="237" w:lineRule="auto"/>
              <w:ind w:right="197"/>
            </w:pPr>
            <w:r>
              <w:t>Very good use of anatomical terminology.</w:t>
            </w:r>
          </w:p>
          <w:p w14:paraId="31282BE4" w14:textId="77777777" w:rsidR="00502769" w:rsidRDefault="00502769" w:rsidP="00502769">
            <w:pPr>
              <w:pStyle w:val="TableParagraph"/>
              <w:numPr>
                <w:ilvl w:val="0"/>
                <w:numId w:val="20"/>
              </w:numPr>
              <w:tabs>
                <w:tab w:val="left" w:pos="477"/>
              </w:tabs>
              <w:spacing w:before="29" w:line="237" w:lineRule="auto"/>
              <w:ind w:right="197"/>
            </w:pPr>
            <w:r>
              <w:t>Makes good use of figures and tables when presenting the results, which are informative, but could be annotated more.</w:t>
            </w:r>
          </w:p>
          <w:p w14:paraId="6D288F36" w14:textId="77777777" w:rsidR="00502769" w:rsidRDefault="00502769" w:rsidP="00502769">
            <w:pPr>
              <w:pStyle w:val="TableParagraph"/>
              <w:spacing w:before="42"/>
            </w:pPr>
          </w:p>
          <w:p w14:paraId="41C9E3CF" w14:textId="77777777" w:rsidR="00502769" w:rsidRDefault="00502769" w:rsidP="00502769">
            <w:pPr>
              <w:pStyle w:val="TableParagraph"/>
              <w:spacing w:line="259" w:lineRule="auto"/>
              <w:ind w:right="72"/>
              <w:rPr>
                <w:spacing w:val="-2"/>
              </w:rPr>
            </w:pPr>
            <w:r>
              <w:t>Work</w:t>
            </w:r>
            <w:r>
              <w:rPr>
                <w:spacing w:val="-12"/>
              </w:rPr>
              <w:t xml:space="preserve"> </w:t>
            </w:r>
            <w:r>
              <w:t>in</w:t>
            </w:r>
            <w:r>
              <w:rPr>
                <w:spacing w:val="-9"/>
              </w:rPr>
              <w:t xml:space="preserve"> </w:t>
            </w:r>
            <w:r>
              <w:t>this</w:t>
            </w:r>
            <w:r>
              <w:rPr>
                <w:spacing w:val="-9"/>
              </w:rPr>
              <w:t xml:space="preserve"> </w:t>
            </w:r>
            <w:r>
              <w:t>category</w:t>
            </w:r>
            <w:r>
              <w:rPr>
                <w:spacing w:val="-8"/>
              </w:rPr>
              <w:t xml:space="preserve"> </w:t>
            </w:r>
            <w:r>
              <w:t>is</w:t>
            </w:r>
            <w:r>
              <w:rPr>
                <w:spacing w:val="-12"/>
              </w:rPr>
              <w:t xml:space="preserve"> </w:t>
            </w:r>
            <w:r>
              <w:t>typically</w:t>
            </w:r>
            <w:r>
              <w:rPr>
                <w:spacing w:val="-9"/>
              </w:rPr>
              <w:t xml:space="preserve"> </w:t>
            </w:r>
            <w:r>
              <w:t>largely</w:t>
            </w:r>
            <w:r>
              <w:rPr>
                <w:spacing w:val="-9"/>
              </w:rPr>
              <w:t xml:space="preserve"> </w:t>
            </w:r>
            <w:r>
              <w:t>complete but with some irrelevant material, errors/misconceptions/inconsistencies and/or omissions and/or errors of judgment, the nature and</w:t>
            </w:r>
            <w:r>
              <w:rPr>
                <w:spacing w:val="-6"/>
              </w:rPr>
              <w:t xml:space="preserve"> </w:t>
            </w:r>
            <w:r>
              <w:t>extent</w:t>
            </w:r>
            <w:r>
              <w:rPr>
                <w:spacing w:val="-5"/>
              </w:rPr>
              <w:t xml:space="preserve"> </w:t>
            </w:r>
            <w:r>
              <w:t>of</w:t>
            </w:r>
            <w:r>
              <w:rPr>
                <w:spacing w:val="-8"/>
              </w:rPr>
              <w:t xml:space="preserve"> </w:t>
            </w:r>
            <w:r>
              <w:t>which</w:t>
            </w:r>
            <w:r>
              <w:rPr>
                <w:spacing w:val="-6"/>
              </w:rPr>
              <w:t xml:space="preserve"> </w:t>
            </w:r>
            <w:r>
              <w:t>suggest</w:t>
            </w:r>
            <w:r>
              <w:rPr>
                <w:spacing w:val="-5"/>
              </w:rPr>
              <w:t xml:space="preserve"> </w:t>
            </w:r>
            <w:r>
              <w:t>the</w:t>
            </w:r>
            <w:r>
              <w:rPr>
                <w:spacing w:val="-7"/>
              </w:rPr>
              <w:t xml:space="preserve"> </w:t>
            </w:r>
            <w:r>
              <w:t>work</w:t>
            </w:r>
            <w:r>
              <w:rPr>
                <w:spacing w:val="-5"/>
              </w:rPr>
              <w:t xml:space="preserve"> </w:t>
            </w:r>
            <w:r>
              <w:t>falls</w:t>
            </w:r>
            <w:r>
              <w:rPr>
                <w:spacing w:val="-5"/>
              </w:rPr>
              <w:t xml:space="preserve"> </w:t>
            </w:r>
            <w:r>
              <w:t>short</w:t>
            </w:r>
            <w:r>
              <w:rPr>
                <w:spacing w:val="-7"/>
              </w:rPr>
              <w:t xml:space="preserve"> </w:t>
            </w:r>
            <w:r>
              <w:t xml:space="preserve">of </w:t>
            </w:r>
            <w:r>
              <w:rPr>
                <w:spacing w:val="-2"/>
              </w:rPr>
              <w:t>‘excellent’.</w:t>
            </w:r>
          </w:p>
          <w:p w14:paraId="0E9FCA65" w14:textId="77777777" w:rsidR="00502769" w:rsidRDefault="00502769" w:rsidP="00502769">
            <w:pPr>
              <w:pStyle w:val="TableParagraph"/>
              <w:spacing w:line="259" w:lineRule="auto"/>
              <w:ind w:right="72"/>
              <w:rPr>
                <w:spacing w:val="-2"/>
              </w:rPr>
            </w:pPr>
          </w:p>
          <w:p w14:paraId="1B910F86" w14:textId="77777777" w:rsidR="00502769" w:rsidRDefault="00502769" w:rsidP="00502769">
            <w:pPr>
              <w:pStyle w:val="TableParagraph"/>
              <w:spacing w:line="259" w:lineRule="auto"/>
              <w:ind w:right="72"/>
              <w:rPr>
                <w:spacing w:val="-2"/>
              </w:rPr>
            </w:pPr>
          </w:p>
          <w:p w14:paraId="4121FC07" w14:textId="77777777" w:rsidR="00502769" w:rsidRDefault="00502769" w:rsidP="00502769">
            <w:pPr>
              <w:pStyle w:val="TableParagraph"/>
              <w:spacing w:line="259" w:lineRule="auto"/>
              <w:ind w:right="72"/>
              <w:rPr>
                <w:spacing w:val="-2"/>
              </w:rPr>
            </w:pPr>
          </w:p>
          <w:p w14:paraId="126E279F" w14:textId="34E8F409" w:rsidR="00502769" w:rsidRPr="00502769" w:rsidRDefault="00502769" w:rsidP="00502769">
            <w:pPr>
              <w:pStyle w:val="TableParagraph"/>
              <w:spacing w:line="259" w:lineRule="auto"/>
              <w:ind w:right="72"/>
            </w:pPr>
          </w:p>
        </w:tc>
      </w:tr>
      <w:tr w:rsidR="00502769" w:rsidRPr="00221EB7" w14:paraId="28BA7B5D" w14:textId="77777777" w:rsidTr="626BE341">
        <w:trPr>
          <w:trHeight w:val="9214"/>
        </w:trPr>
        <w:tc>
          <w:tcPr>
            <w:tcW w:w="150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2ED572A3" w14:textId="7AC6B5A6" w:rsidR="00502769" w:rsidRPr="00221EB7" w:rsidRDefault="1C642B0A" w:rsidP="626BE341">
            <w:pPr>
              <w:rPr>
                <w:rFonts w:eastAsiaTheme="minorEastAsia"/>
                <w:b/>
                <w:bCs/>
                <w:color w:val="000000" w:themeColor="text1"/>
                <w:sz w:val="24"/>
                <w:szCs w:val="24"/>
              </w:rPr>
            </w:pPr>
            <w:r w:rsidRPr="626BE341">
              <w:rPr>
                <w:rFonts w:eastAsiaTheme="minorEastAsia"/>
                <w:b/>
                <w:bCs/>
                <w:color w:val="000000" w:themeColor="text1"/>
                <w:sz w:val="24"/>
                <w:szCs w:val="24"/>
              </w:rPr>
              <w:lastRenderedPageBreak/>
              <w:t>Lower 2</w:t>
            </w:r>
            <w:r w:rsidRPr="626BE341">
              <w:rPr>
                <w:rFonts w:eastAsiaTheme="minorEastAsia"/>
                <w:b/>
                <w:bCs/>
                <w:color w:val="000000" w:themeColor="text1"/>
                <w:sz w:val="24"/>
                <w:szCs w:val="24"/>
                <w:vertAlign w:val="superscript"/>
              </w:rPr>
              <w:t>nd</w:t>
            </w:r>
            <w:r w:rsidRPr="626BE341">
              <w:rPr>
                <w:rFonts w:eastAsiaTheme="minorEastAsia"/>
                <w:b/>
                <w:bCs/>
                <w:color w:val="000000" w:themeColor="text1"/>
                <w:sz w:val="24"/>
                <w:szCs w:val="24"/>
              </w:rPr>
              <w:t xml:space="preserve"> Class (2:2)</w:t>
            </w:r>
          </w:p>
          <w:p w14:paraId="5B7E0DA8" w14:textId="5F558712" w:rsidR="00502769" w:rsidRPr="00221EB7" w:rsidRDefault="1C642B0A" w:rsidP="626BE341">
            <w:pPr>
              <w:rPr>
                <w:rFonts w:eastAsiaTheme="minorEastAsia"/>
                <w:b/>
                <w:bCs/>
                <w:color w:val="000000" w:themeColor="text1"/>
                <w:sz w:val="24"/>
                <w:szCs w:val="24"/>
              </w:rPr>
            </w:pPr>
            <w:r w:rsidRPr="626BE341">
              <w:rPr>
                <w:rFonts w:eastAsiaTheme="minorEastAsia"/>
                <w:b/>
                <w:bCs/>
                <w:color w:val="000000" w:themeColor="text1"/>
                <w:sz w:val="24"/>
                <w:szCs w:val="24"/>
              </w:rPr>
              <w:t>Reasonable</w:t>
            </w:r>
          </w:p>
          <w:p w14:paraId="2AE4E60C" w14:textId="068916E6" w:rsidR="00502769" w:rsidRPr="00221EB7" w:rsidRDefault="00502769" w:rsidP="00502769">
            <w:pPr>
              <w:rPr>
                <w:i/>
                <w:iCs/>
                <w:sz w:val="24"/>
                <w:szCs w:val="24"/>
              </w:rPr>
            </w:pPr>
          </w:p>
        </w:tc>
        <w:tc>
          <w:tcPr>
            <w:tcW w:w="1155" w:type="dxa"/>
            <w:tcBorders>
              <w:top w:val="single" w:sz="6" w:space="0" w:color="auto"/>
              <w:left w:val="single" w:sz="6" w:space="0" w:color="auto"/>
              <w:right w:val="single" w:sz="6" w:space="0" w:color="auto"/>
            </w:tcBorders>
            <w:shd w:val="clear" w:color="auto" w:fill="E2EFD9" w:themeFill="accent6" w:themeFillTint="33"/>
            <w:hideMark/>
          </w:tcPr>
          <w:p w14:paraId="5A6C56F1" w14:textId="2BE83A88" w:rsidR="00502769" w:rsidRPr="00221EB7" w:rsidRDefault="1C642B0A" w:rsidP="626BE341">
            <w:pPr>
              <w:jc w:val="center"/>
              <w:rPr>
                <w:i/>
                <w:iCs/>
                <w:sz w:val="24"/>
                <w:szCs w:val="24"/>
              </w:rPr>
            </w:pPr>
            <w:r w:rsidRPr="626BE341">
              <w:rPr>
                <w:i/>
                <w:iCs/>
                <w:sz w:val="24"/>
                <w:szCs w:val="24"/>
              </w:rPr>
              <w:t>58</w:t>
            </w:r>
          </w:p>
          <w:p w14:paraId="60AD66B6" w14:textId="03B1B576" w:rsidR="00502769" w:rsidRPr="00221EB7" w:rsidRDefault="1C642B0A" w:rsidP="626BE341">
            <w:pPr>
              <w:jc w:val="center"/>
              <w:rPr>
                <w:i/>
                <w:iCs/>
                <w:sz w:val="24"/>
                <w:szCs w:val="24"/>
              </w:rPr>
            </w:pPr>
            <w:r w:rsidRPr="626BE341">
              <w:rPr>
                <w:i/>
                <w:iCs/>
                <w:sz w:val="24"/>
                <w:szCs w:val="24"/>
              </w:rPr>
              <w:t>55</w:t>
            </w:r>
          </w:p>
          <w:p w14:paraId="2A5A1D92" w14:textId="1A00ED94" w:rsidR="00502769" w:rsidRPr="00221EB7" w:rsidRDefault="1C642B0A" w:rsidP="626BE341">
            <w:pPr>
              <w:jc w:val="center"/>
              <w:rPr>
                <w:i/>
                <w:iCs/>
                <w:sz w:val="24"/>
                <w:szCs w:val="24"/>
              </w:rPr>
            </w:pPr>
            <w:r w:rsidRPr="626BE341">
              <w:rPr>
                <w:i/>
                <w:iCs/>
                <w:sz w:val="24"/>
                <w:szCs w:val="24"/>
              </w:rPr>
              <w:t>52</w:t>
            </w:r>
          </w:p>
        </w:tc>
        <w:tc>
          <w:tcPr>
            <w:tcW w:w="1421" w:type="dxa"/>
            <w:tcBorders>
              <w:top w:val="single" w:sz="6" w:space="0" w:color="auto"/>
              <w:left w:val="single" w:sz="6" w:space="0" w:color="auto"/>
              <w:right w:val="single" w:sz="6" w:space="0" w:color="auto"/>
            </w:tcBorders>
            <w:shd w:val="clear" w:color="auto" w:fill="FFF2CC" w:themeFill="accent4" w:themeFillTint="33"/>
          </w:tcPr>
          <w:p w14:paraId="584E5BE4" w14:textId="5FC198E2" w:rsidR="16EFA843" w:rsidRDefault="16EFA843" w:rsidP="626BE341">
            <w:pPr>
              <w:jc w:val="center"/>
              <w:rPr>
                <w:i/>
                <w:iCs/>
                <w:sz w:val="24"/>
                <w:szCs w:val="24"/>
              </w:rPr>
            </w:pPr>
            <w:r w:rsidRPr="626BE341">
              <w:rPr>
                <w:i/>
                <w:iCs/>
                <w:sz w:val="24"/>
                <w:szCs w:val="24"/>
              </w:rPr>
              <w:t>Upper</w:t>
            </w:r>
          </w:p>
          <w:p w14:paraId="7F224164" w14:textId="764F5AE1" w:rsidR="16EFA843" w:rsidRDefault="16EFA843" w:rsidP="626BE341">
            <w:pPr>
              <w:jc w:val="center"/>
              <w:rPr>
                <w:i/>
                <w:iCs/>
                <w:sz w:val="24"/>
                <w:szCs w:val="24"/>
              </w:rPr>
            </w:pPr>
            <w:r w:rsidRPr="626BE341">
              <w:rPr>
                <w:i/>
                <w:iCs/>
                <w:sz w:val="24"/>
                <w:szCs w:val="24"/>
              </w:rPr>
              <w:t>Middle</w:t>
            </w:r>
          </w:p>
          <w:p w14:paraId="006F605C" w14:textId="3D6D288F" w:rsidR="16EFA843" w:rsidRPr="626BE341" w:rsidRDefault="16EFA843" w:rsidP="626BE341">
            <w:pPr>
              <w:jc w:val="center"/>
              <w:rPr>
                <w:i/>
                <w:iCs/>
                <w:sz w:val="24"/>
                <w:szCs w:val="24"/>
              </w:rPr>
            </w:pPr>
            <w:r w:rsidRPr="626BE341">
              <w:rPr>
                <w:i/>
                <w:iCs/>
                <w:sz w:val="24"/>
                <w:szCs w:val="24"/>
              </w:rPr>
              <w:t>Lower</w:t>
            </w:r>
          </w:p>
        </w:tc>
        <w:tc>
          <w:tcPr>
            <w:tcW w:w="4939" w:type="dxa"/>
            <w:tcBorders>
              <w:top w:val="single" w:sz="6" w:space="0" w:color="auto"/>
              <w:left w:val="single" w:sz="6" w:space="0" w:color="auto"/>
              <w:right w:val="single" w:sz="6" w:space="0" w:color="auto"/>
            </w:tcBorders>
            <w:shd w:val="clear" w:color="auto" w:fill="FBE4D5" w:themeFill="accent2" w:themeFillTint="33"/>
            <w:hideMark/>
          </w:tcPr>
          <w:p w14:paraId="5BBB532A" w14:textId="77777777" w:rsidR="00502769" w:rsidRDefault="00502769" w:rsidP="00502769">
            <w:pPr>
              <w:pStyle w:val="TableParagraph"/>
              <w:spacing w:before="47"/>
              <w:ind w:left="105"/>
              <w:rPr>
                <w:spacing w:val="-5"/>
              </w:rPr>
            </w:pPr>
            <w:r>
              <w:t>Work</w:t>
            </w:r>
            <w:r>
              <w:rPr>
                <w:spacing w:val="-12"/>
              </w:rPr>
              <w:t xml:space="preserve"> </w:t>
            </w:r>
            <w:r>
              <w:t>that</w:t>
            </w:r>
            <w:r>
              <w:rPr>
                <w:spacing w:val="-7"/>
              </w:rPr>
              <w:t xml:space="preserve"> </w:t>
            </w:r>
            <w:r>
              <w:t>is</w:t>
            </w:r>
            <w:r>
              <w:rPr>
                <w:spacing w:val="-10"/>
              </w:rPr>
              <w:t xml:space="preserve"> </w:t>
            </w:r>
            <w:r>
              <w:t>typically</w:t>
            </w:r>
            <w:r>
              <w:rPr>
                <w:spacing w:val="-7"/>
              </w:rPr>
              <w:t xml:space="preserve"> </w:t>
            </w:r>
            <w:proofErr w:type="spellStart"/>
            <w:r>
              <w:t>characterised</w:t>
            </w:r>
            <w:proofErr w:type="spellEnd"/>
            <w:r>
              <w:rPr>
                <w:spacing w:val="-9"/>
              </w:rPr>
              <w:t xml:space="preserve"> </w:t>
            </w:r>
            <w:r>
              <w:t>by</w:t>
            </w:r>
            <w:r>
              <w:rPr>
                <w:spacing w:val="-9"/>
              </w:rPr>
              <w:t xml:space="preserve"> </w:t>
            </w:r>
            <w:r>
              <w:t>evidence</w:t>
            </w:r>
            <w:r>
              <w:rPr>
                <w:spacing w:val="-8"/>
              </w:rPr>
              <w:t xml:space="preserve"> </w:t>
            </w:r>
            <w:r>
              <w:rPr>
                <w:spacing w:val="-5"/>
              </w:rPr>
              <w:t>of:</w:t>
            </w:r>
          </w:p>
          <w:p w14:paraId="3C725D08" w14:textId="77777777" w:rsidR="00502769" w:rsidRDefault="00502769" w:rsidP="00502769">
            <w:pPr>
              <w:pStyle w:val="TableParagraph"/>
              <w:spacing w:before="47"/>
              <w:ind w:left="105"/>
            </w:pPr>
          </w:p>
          <w:p w14:paraId="0A67CF88" w14:textId="24CDD6EF" w:rsidR="00502769" w:rsidRDefault="00502769" w:rsidP="00502769">
            <w:pPr>
              <w:pStyle w:val="TableParagraph"/>
              <w:numPr>
                <w:ilvl w:val="0"/>
                <w:numId w:val="21"/>
              </w:numPr>
              <w:tabs>
                <w:tab w:val="left" w:pos="477"/>
              </w:tabs>
              <w:spacing w:before="29" w:line="237" w:lineRule="auto"/>
              <w:ind w:right="197"/>
            </w:pPr>
            <w:r>
              <w:t>Reasonable</w:t>
            </w:r>
            <w:r>
              <w:rPr>
                <w:spacing w:val="-9"/>
              </w:rPr>
              <w:t xml:space="preserve"> </w:t>
            </w:r>
            <w:r>
              <w:t>knowledge</w:t>
            </w:r>
            <w:r>
              <w:rPr>
                <w:spacing w:val="-11"/>
              </w:rPr>
              <w:t xml:space="preserve"> </w:t>
            </w:r>
            <w:r>
              <w:t>and</w:t>
            </w:r>
            <w:r>
              <w:rPr>
                <w:spacing w:val="-11"/>
              </w:rPr>
              <w:t xml:space="preserve"> </w:t>
            </w:r>
            <w:r>
              <w:t>understanding</w:t>
            </w:r>
            <w:r>
              <w:rPr>
                <w:spacing w:val="-12"/>
              </w:rPr>
              <w:t xml:space="preserve"> </w:t>
            </w:r>
            <w:r>
              <w:t>of</w:t>
            </w:r>
            <w:r>
              <w:rPr>
                <w:spacing w:val="-9"/>
              </w:rPr>
              <w:t xml:space="preserve"> </w:t>
            </w:r>
            <w:r>
              <w:t xml:space="preserve">the subject material but </w:t>
            </w:r>
            <w:proofErr w:type="gramStart"/>
            <w:r>
              <w:t>includes</w:t>
            </w:r>
            <w:proofErr w:type="gramEnd"/>
            <w:r>
              <w:t xml:space="preserve"> some errors or misunderstanding.</w:t>
            </w:r>
          </w:p>
          <w:p w14:paraId="4B913CCB" w14:textId="77777777" w:rsidR="00502769" w:rsidRDefault="00502769" w:rsidP="00502769">
            <w:pPr>
              <w:pStyle w:val="TableParagraph"/>
              <w:numPr>
                <w:ilvl w:val="0"/>
                <w:numId w:val="21"/>
              </w:numPr>
              <w:tabs>
                <w:tab w:val="left" w:pos="477"/>
              </w:tabs>
              <w:spacing w:before="29" w:line="237" w:lineRule="auto"/>
              <w:ind w:right="197"/>
            </w:pPr>
            <w:proofErr w:type="gramStart"/>
            <w:r>
              <w:t>Covers</w:t>
            </w:r>
            <w:proofErr w:type="gramEnd"/>
            <w:r>
              <w:t xml:space="preserve"> all the required sections, but lacking detail in areas and a bit short.</w:t>
            </w:r>
          </w:p>
          <w:p w14:paraId="1DD60DEB" w14:textId="5EA0B3D8" w:rsidR="00502769" w:rsidRDefault="00502769" w:rsidP="00502769">
            <w:pPr>
              <w:pStyle w:val="TableParagraph"/>
              <w:numPr>
                <w:ilvl w:val="0"/>
                <w:numId w:val="21"/>
              </w:numPr>
              <w:tabs>
                <w:tab w:val="left" w:pos="477"/>
              </w:tabs>
              <w:spacing w:before="29" w:line="237" w:lineRule="auto"/>
              <w:ind w:right="197"/>
            </w:pPr>
            <w:r>
              <w:t>Limited evidence of background research. Mostly presents the information provided at the start of the assessment.</w:t>
            </w:r>
          </w:p>
          <w:p w14:paraId="37E09F80" w14:textId="77777777" w:rsidR="00502769" w:rsidRDefault="00502769" w:rsidP="00502769">
            <w:pPr>
              <w:pStyle w:val="TableParagraph"/>
              <w:numPr>
                <w:ilvl w:val="0"/>
                <w:numId w:val="21"/>
              </w:numPr>
              <w:tabs>
                <w:tab w:val="left" w:pos="477"/>
              </w:tabs>
              <w:spacing w:before="29" w:line="237" w:lineRule="auto"/>
              <w:ind w:right="197"/>
            </w:pPr>
            <w:r>
              <w:t>Shows some evidence of being able to apply their knowledge to the case presented but there is evidence of incorrect use of methods or misinterpretation of the data.</w:t>
            </w:r>
          </w:p>
          <w:p w14:paraId="3F53D501" w14:textId="77777777" w:rsidR="00502769" w:rsidRDefault="00502769" w:rsidP="00502769">
            <w:pPr>
              <w:pStyle w:val="TableParagraph"/>
              <w:numPr>
                <w:ilvl w:val="0"/>
                <w:numId w:val="21"/>
              </w:numPr>
              <w:tabs>
                <w:tab w:val="left" w:pos="477"/>
              </w:tabs>
              <w:spacing w:before="29" w:line="237" w:lineRule="auto"/>
              <w:ind w:right="197"/>
            </w:pPr>
            <w:r>
              <w:t>Reasonable</w:t>
            </w:r>
            <w:r w:rsidRPr="0021695D">
              <w:rPr>
                <w:spacing w:val="-10"/>
              </w:rPr>
              <w:t xml:space="preserve"> </w:t>
            </w:r>
            <w:r>
              <w:t>attention</w:t>
            </w:r>
            <w:r w:rsidRPr="0021695D">
              <w:rPr>
                <w:spacing w:val="-11"/>
              </w:rPr>
              <w:t xml:space="preserve"> </w:t>
            </w:r>
            <w:r>
              <w:t>to</w:t>
            </w:r>
            <w:r w:rsidRPr="0021695D">
              <w:rPr>
                <w:spacing w:val="-8"/>
              </w:rPr>
              <w:t xml:space="preserve"> </w:t>
            </w:r>
            <w:r>
              <w:t>detail</w:t>
            </w:r>
            <w:r w:rsidRPr="0021695D">
              <w:rPr>
                <w:spacing w:val="-12"/>
              </w:rPr>
              <w:t xml:space="preserve"> </w:t>
            </w:r>
            <w:r>
              <w:t>in</w:t>
            </w:r>
            <w:r w:rsidRPr="0021695D">
              <w:rPr>
                <w:spacing w:val="-10"/>
              </w:rPr>
              <w:t xml:space="preserve"> </w:t>
            </w:r>
            <w:r>
              <w:t>respect</w:t>
            </w:r>
            <w:r w:rsidRPr="0021695D">
              <w:rPr>
                <w:spacing w:val="-10"/>
              </w:rPr>
              <w:t xml:space="preserve"> </w:t>
            </w:r>
            <w:r w:rsidRPr="0021695D">
              <w:rPr>
                <w:spacing w:val="-5"/>
              </w:rPr>
              <w:t>of</w:t>
            </w:r>
            <w:r>
              <w:t xml:space="preserve"> accuracy</w:t>
            </w:r>
            <w:r w:rsidRPr="0021695D">
              <w:rPr>
                <w:spacing w:val="-8"/>
              </w:rPr>
              <w:t>.</w:t>
            </w:r>
          </w:p>
          <w:p w14:paraId="0E1F6999" w14:textId="77777777" w:rsidR="00502769" w:rsidRDefault="00502769" w:rsidP="00502769">
            <w:pPr>
              <w:pStyle w:val="TableParagraph"/>
              <w:numPr>
                <w:ilvl w:val="0"/>
                <w:numId w:val="21"/>
              </w:numPr>
              <w:tabs>
                <w:tab w:val="left" w:pos="477"/>
              </w:tabs>
              <w:spacing w:before="29" w:line="237" w:lineRule="auto"/>
              <w:ind w:right="197"/>
            </w:pPr>
            <w:r>
              <w:t>Adheres</w:t>
            </w:r>
            <w:r w:rsidRPr="0021695D">
              <w:rPr>
                <w:spacing w:val="-12"/>
              </w:rPr>
              <w:t xml:space="preserve"> </w:t>
            </w:r>
            <w:r>
              <w:t>to</w:t>
            </w:r>
            <w:r w:rsidRPr="0021695D">
              <w:rPr>
                <w:spacing w:val="-12"/>
              </w:rPr>
              <w:t xml:space="preserve"> </w:t>
            </w:r>
            <w:r>
              <w:t>the</w:t>
            </w:r>
            <w:r w:rsidRPr="0021695D">
              <w:rPr>
                <w:spacing w:val="-12"/>
              </w:rPr>
              <w:t xml:space="preserve"> </w:t>
            </w:r>
            <w:r>
              <w:t>specified</w:t>
            </w:r>
            <w:r w:rsidRPr="0021695D">
              <w:rPr>
                <w:spacing w:val="-11"/>
              </w:rPr>
              <w:t xml:space="preserve"> </w:t>
            </w:r>
            <w:r>
              <w:t>referencing style in places, but some errors.</w:t>
            </w:r>
          </w:p>
          <w:p w14:paraId="6622CB13" w14:textId="77777777" w:rsidR="00502769" w:rsidRDefault="00502769" w:rsidP="00502769">
            <w:pPr>
              <w:pStyle w:val="TableParagraph"/>
              <w:numPr>
                <w:ilvl w:val="0"/>
                <w:numId w:val="21"/>
              </w:numPr>
              <w:tabs>
                <w:tab w:val="left" w:pos="477"/>
              </w:tabs>
              <w:spacing w:before="29" w:line="237" w:lineRule="auto"/>
              <w:ind w:right="197"/>
            </w:pPr>
            <w:r>
              <w:t>Lacks critical analysis or justification as to why certain methods were used.</w:t>
            </w:r>
          </w:p>
          <w:p w14:paraId="5FD59674" w14:textId="77777777" w:rsidR="00502769" w:rsidRDefault="00502769" w:rsidP="00502769">
            <w:pPr>
              <w:pStyle w:val="TableParagraph"/>
              <w:numPr>
                <w:ilvl w:val="0"/>
                <w:numId w:val="21"/>
              </w:numPr>
              <w:tabs>
                <w:tab w:val="left" w:pos="477"/>
              </w:tabs>
              <w:spacing w:before="29" w:line="237" w:lineRule="auto"/>
              <w:ind w:right="197"/>
            </w:pPr>
            <w:r>
              <w:t>Hard to follow in places and not always accessible to the non-expert.</w:t>
            </w:r>
          </w:p>
          <w:p w14:paraId="1FF9D854" w14:textId="77777777" w:rsidR="00502769" w:rsidRDefault="00502769" w:rsidP="00502769">
            <w:pPr>
              <w:pStyle w:val="TableParagraph"/>
              <w:numPr>
                <w:ilvl w:val="0"/>
                <w:numId w:val="21"/>
              </w:numPr>
              <w:tabs>
                <w:tab w:val="left" w:pos="477"/>
              </w:tabs>
              <w:spacing w:before="29" w:line="237" w:lineRule="auto"/>
              <w:ind w:right="197"/>
            </w:pPr>
            <w:r>
              <w:t>Good use of anatomical terminology, but some errors.</w:t>
            </w:r>
          </w:p>
          <w:p w14:paraId="4EECCF7A" w14:textId="56204AEC" w:rsidR="00502769" w:rsidRDefault="00502769" w:rsidP="00502769">
            <w:pPr>
              <w:pStyle w:val="TableParagraph"/>
              <w:numPr>
                <w:ilvl w:val="0"/>
                <w:numId w:val="21"/>
              </w:numPr>
              <w:tabs>
                <w:tab w:val="left" w:pos="477"/>
              </w:tabs>
              <w:spacing w:before="29" w:line="237" w:lineRule="auto"/>
              <w:ind w:right="197"/>
            </w:pPr>
            <w:r>
              <w:t xml:space="preserve">Reasonable use of figures and tables when presenting the </w:t>
            </w:r>
            <w:proofErr w:type="gramStart"/>
            <w:r>
              <w:t>results, but</w:t>
            </w:r>
            <w:proofErr w:type="gramEnd"/>
            <w:r>
              <w:t xml:space="preserve"> lacks annotation and </w:t>
            </w:r>
            <w:proofErr w:type="gramStart"/>
            <w:r>
              <w:t>informative figure</w:t>
            </w:r>
            <w:proofErr w:type="gramEnd"/>
            <w:r>
              <w:t xml:space="preserve"> legends.</w:t>
            </w:r>
          </w:p>
          <w:p w14:paraId="769635AA" w14:textId="4BA4E790" w:rsidR="0013020D" w:rsidRDefault="0013020D" w:rsidP="00502769">
            <w:pPr>
              <w:pStyle w:val="TableParagraph"/>
              <w:numPr>
                <w:ilvl w:val="0"/>
                <w:numId w:val="21"/>
              </w:numPr>
              <w:tabs>
                <w:tab w:val="left" w:pos="477"/>
              </w:tabs>
              <w:spacing w:before="29" w:line="237" w:lineRule="auto"/>
              <w:ind w:right="197"/>
            </w:pPr>
            <w:r>
              <w:t>Has missed some of the evidence or not analyzed it appropriately.</w:t>
            </w:r>
          </w:p>
          <w:p w14:paraId="6DE067AA" w14:textId="77777777" w:rsidR="00502769" w:rsidRDefault="00502769" w:rsidP="00502769">
            <w:pPr>
              <w:pStyle w:val="TableParagraph"/>
              <w:tabs>
                <w:tab w:val="left" w:pos="474"/>
              </w:tabs>
              <w:spacing w:before="29" w:line="237" w:lineRule="auto"/>
              <w:ind w:right="283"/>
            </w:pPr>
          </w:p>
          <w:p w14:paraId="09862F5C" w14:textId="7E9F9238" w:rsidR="00502769" w:rsidRDefault="00502769" w:rsidP="00502769">
            <w:pPr>
              <w:pStyle w:val="TableParagraph"/>
              <w:spacing w:line="259" w:lineRule="auto"/>
            </w:pPr>
            <w:r>
              <w:t>Work</w:t>
            </w:r>
            <w:r>
              <w:rPr>
                <w:spacing w:val="-10"/>
              </w:rPr>
              <w:t xml:space="preserve"> </w:t>
            </w:r>
            <w:r>
              <w:t>in</w:t>
            </w:r>
            <w:r>
              <w:rPr>
                <w:spacing w:val="-8"/>
              </w:rPr>
              <w:t xml:space="preserve"> </w:t>
            </w:r>
            <w:r>
              <w:t>this</w:t>
            </w:r>
            <w:r>
              <w:rPr>
                <w:spacing w:val="-8"/>
              </w:rPr>
              <w:t xml:space="preserve"> </w:t>
            </w:r>
            <w:r>
              <w:t>category</w:t>
            </w:r>
            <w:r>
              <w:rPr>
                <w:spacing w:val="-7"/>
              </w:rPr>
              <w:t xml:space="preserve"> </w:t>
            </w:r>
            <w:r>
              <w:t>is</w:t>
            </w:r>
            <w:r>
              <w:rPr>
                <w:spacing w:val="-10"/>
              </w:rPr>
              <w:t xml:space="preserve"> </w:t>
            </w:r>
            <w:r>
              <w:t>typically</w:t>
            </w:r>
            <w:r>
              <w:rPr>
                <w:spacing w:val="-8"/>
              </w:rPr>
              <w:t xml:space="preserve"> </w:t>
            </w:r>
            <w:r>
              <w:t>incomplete</w:t>
            </w:r>
            <w:r>
              <w:rPr>
                <w:spacing w:val="-10"/>
              </w:rPr>
              <w:t xml:space="preserve"> </w:t>
            </w:r>
            <w:r>
              <w:t>with some significant irrelevant material, errors/misconceptions/inconsistencies and/or omissions and/or errors of judgment, the nature and</w:t>
            </w:r>
            <w:r>
              <w:rPr>
                <w:spacing w:val="-6"/>
              </w:rPr>
              <w:t xml:space="preserve"> </w:t>
            </w:r>
            <w:r>
              <w:t>extent</w:t>
            </w:r>
            <w:r>
              <w:rPr>
                <w:spacing w:val="-5"/>
              </w:rPr>
              <w:t xml:space="preserve"> </w:t>
            </w:r>
            <w:r>
              <w:t>of</w:t>
            </w:r>
            <w:r>
              <w:rPr>
                <w:spacing w:val="-8"/>
              </w:rPr>
              <w:t xml:space="preserve"> </w:t>
            </w:r>
            <w:r>
              <w:t>which</w:t>
            </w:r>
            <w:r>
              <w:rPr>
                <w:spacing w:val="-6"/>
              </w:rPr>
              <w:t xml:space="preserve"> </w:t>
            </w:r>
            <w:r>
              <w:t>suggest</w:t>
            </w:r>
            <w:r>
              <w:rPr>
                <w:spacing w:val="-5"/>
              </w:rPr>
              <w:t xml:space="preserve"> </w:t>
            </w:r>
            <w:r>
              <w:t>the</w:t>
            </w:r>
            <w:r>
              <w:rPr>
                <w:spacing w:val="-7"/>
              </w:rPr>
              <w:t xml:space="preserve"> </w:t>
            </w:r>
            <w:r>
              <w:t>work</w:t>
            </w:r>
            <w:r>
              <w:rPr>
                <w:spacing w:val="-5"/>
              </w:rPr>
              <w:t xml:space="preserve"> </w:t>
            </w:r>
            <w:r>
              <w:t>falls</w:t>
            </w:r>
            <w:r>
              <w:rPr>
                <w:spacing w:val="-5"/>
              </w:rPr>
              <w:t xml:space="preserve"> </w:t>
            </w:r>
            <w:r>
              <w:t>short</w:t>
            </w:r>
            <w:r>
              <w:rPr>
                <w:spacing w:val="-7"/>
              </w:rPr>
              <w:t xml:space="preserve"> </w:t>
            </w:r>
            <w:r>
              <w:t>of</w:t>
            </w:r>
          </w:p>
          <w:p w14:paraId="4AC6DBBB" w14:textId="77777777" w:rsidR="00502769" w:rsidRPr="00221EB7" w:rsidRDefault="00502769" w:rsidP="00502769">
            <w:pPr>
              <w:rPr>
                <w:i/>
                <w:iCs/>
                <w:sz w:val="24"/>
                <w:szCs w:val="24"/>
              </w:rPr>
            </w:pPr>
            <w:r>
              <w:rPr>
                <w:spacing w:val="-2"/>
              </w:rPr>
              <w:t>‘good/very</w:t>
            </w:r>
            <w:r>
              <w:rPr>
                <w:spacing w:val="1"/>
              </w:rPr>
              <w:t xml:space="preserve"> </w:t>
            </w:r>
            <w:r>
              <w:rPr>
                <w:spacing w:val="-2"/>
              </w:rPr>
              <w:t>good’.</w:t>
            </w:r>
          </w:p>
          <w:p w14:paraId="092D44F1" w14:textId="2DEC7AC0" w:rsidR="00502769" w:rsidRPr="00221EB7" w:rsidRDefault="00502769" w:rsidP="000C4884">
            <w:pPr>
              <w:rPr>
                <w:i/>
                <w:iCs/>
                <w:sz w:val="24"/>
                <w:szCs w:val="24"/>
              </w:rPr>
            </w:pPr>
          </w:p>
        </w:tc>
      </w:tr>
      <w:tr w:rsidR="000C4884" w:rsidRPr="00221EB7" w14:paraId="49F867C4" w14:textId="77777777" w:rsidTr="626BE341">
        <w:trPr>
          <w:trHeight w:val="1110"/>
        </w:trPr>
        <w:tc>
          <w:tcPr>
            <w:tcW w:w="150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4D7F65FD" w14:textId="0F6DDB4E" w:rsidR="000C4884" w:rsidRPr="00221EB7" w:rsidRDefault="192E0CF3" w:rsidP="626BE341">
            <w:pPr>
              <w:rPr>
                <w:rFonts w:eastAsiaTheme="minorEastAsia"/>
                <w:b/>
                <w:bCs/>
                <w:color w:val="000000" w:themeColor="text1"/>
                <w:sz w:val="24"/>
                <w:szCs w:val="24"/>
              </w:rPr>
            </w:pPr>
            <w:r w:rsidRPr="626BE341">
              <w:rPr>
                <w:rFonts w:eastAsiaTheme="minorEastAsia"/>
                <w:b/>
                <w:bCs/>
                <w:color w:val="000000" w:themeColor="text1"/>
                <w:sz w:val="24"/>
                <w:szCs w:val="24"/>
              </w:rPr>
              <w:t>3</w:t>
            </w:r>
            <w:r w:rsidRPr="626BE341">
              <w:rPr>
                <w:rFonts w:eastAsiaTheme="minorEastAsia"/>
                <w:b/>
                <w:bCs/>
                <w:color w:val="000000" w:themeColor="text1"/>
                <w:sz w:val="24"/>
                <w:szCs w:val="24"/>
                <w:vertAlign w:val="superscript"/>
              </w:rPr>
              <w:t>rd</w:t>
            </w:r>
            <w:r w:rsidRPr="626BE341">
              <w:rPr>
                <w:rFonts w:eastAsiaTheme="minorEastAsia"/>
                <w:b/>
                <w:bCs/>
                <w:color w:val="000000" w:themeColor="text1"/>
                <w:sz w:val="24"/>
                <w:szCs w:val="24"/>
              </w:rPr>
              <w:t xml:space="preserve"> Class</w:t>
            </w:r>
          </w:p>
          <w:p w14:paraId="4B8C0A3A" w14:textId="7A114115" w:rsidR="000C4884" w:rsidRPr="00221EB7" w:rsidRDefault="192E0CF3" w:rsidP="626BE341">
            <w:pPr>
              <w:rPr>
                <w:rFonts w:eastAsiaTheme="minorEastAsia"/>
                <w:b/>
                <w:bCs/>
                <w:color w:val="000000" w:themeColor="text1"/>
                <w:sz w:val="24"/>
                <w:szCs w:val="24"/>
              </w:rPr>
            </w:pPr>
            <w:r w:rsidRPr="626BE341">
              <w:rPr>
                <w:rFonts w:eastAsiaTheme="minorEastAsia"/>
                <w:b/>
                <w:bCs/>
                <w:color w:val="000000" w:themeColor="text1"/>
                <w:sz w:val="24"/>
                <w:szCs w:val="24"/>
              </w:rPr>
              <w:t>Pass</w:t>
            </w:r>
          </w:p>
          <w:p w14:paraId="41F4898E" w14:textId="22658EF8" w:rsidR="000C4884" w:rsidRPr="00221EB7" w:rsidRDefault="000C4884" w:rsidP="000C4884">
            <w:pPr>
              <w:rPr>
                <w:i/>
                <w:iCs/>
                <w:sz w:val="24"/>
                <w:szCs w:val="24"/>
              </w:rPr>
            </w:pPr>
          </w:p>
        </w:tc>
        <w:tc>
          <w:tcPr>
            <w:tcW w:w="115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D4DE201" w14:textId="6FB81710" w:rsidR="000C4884" w:rsidRPr="00221EB7" w:rsidRDefault="192E0CF3" w:rsidP="626BE341">
            <w:pPr>
              <w:jc w:val="center"/>
              <w:rPr>
                <w:i/>
                <w:iCs/>
                <w:sz w:val="24"/>
                <w:szCs w:val="24"/>
              </w:rPr>
            </w:pPr>
            <w:r w:rsidRPr="626BE341">
              <w:rPr>
                <w:i/>
                <w:iCs/>
                <w:sz w:val="24"/>
                <w:szCs w:val="24"/>
              </w:rPr>
              <w:t>48</w:t>
            </w:r>
          </w:p>
          <w:p w14:paraId="78CC956D" w14:textId="34E98275" w:rsidR="192E0CF3" w:rsidRDefault="192E0CF3" w:rsidP="626BE341">
            <w:pPr>
              <w:jc w:val="center"/>
              <w:rPr>
                <w:i/>
                <w:iCs/>
                <w:sz w:val="24"/>
                <w:szCs w:val="24"/>
              </w:rPr>
            </w:pPr>
            <w:r w:rsidRPr="626BE341">
              <w:rPr>
                <w:i/>
                <w:iCs/>
                <w:sz w:val="24"/>
                <w:szCs w:val="24"/>
              </w:rPr>
              <w:t>45</w:t>
            </w:r>
          </w:p>
          <w:p w14:paraId="3BE0968D" w14:textId="502E1DC6" w:rsidR="192E0CF3" w:rsidRDefault="192E0CF3" w:rsidP="626BE341">
            <w:pPr>
              <w:jc w:val="center"/>
              <w:rPr>
                <w:i/>
                <w:iCs/>
                <w:sz w:val="24"/>
                <w:szCs w:val="24"/>
              </w:rPr>
            </w:pPr>
            <w:r w:rsidRPr="626BE341">
              <w:rPr>
                <w:i/>
                <w:iCs/>
                <w:sz w:val="24"/>
                <w:szCs w:val="24"/>
              </w:rPr>
              <w:t>42</w:t>
            </w:r>
          </w:p>
          <w:p w14:paraId="0FE41CE7" w14:textId="77777777" w:rsidR="000C4884" w:rsidRPr="00221EB7" w:rsidRDefault="000C4884" w:rsidP="626BE341">
            <w:pPr>
              <w:jc w:val="center"/>
              <w:rPr>
                <w:i/>
                <w:iCs/>
                <w:sz w:val="24"/>
                <w:szCs w:val="24"/>
              </w:rPr>
            </w:pPr>
            <w:r w:rsidRPr="00221EB7">
              <w:rPr>
                <w:i/>
                <w:iCs/>
                <w:sz w:val="24"/>
                <w:szCs w:val="24"/>
              </w:rPr>
              <w:t> </w:t>
            </w:r>
          </w:p>
        </w:tc>
        <w:tc>
          <w:tcPr>
            <w:tcW w:w="1421"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9B18101" w14:textId="762A81F4" w:rsidR="734921A5" w:rsidRDefault="734921A5" w:rsidP="626BE341">
            <w:pPr>
              <w:jc w:val="center"/>
              <w:rPr>
                <w:i/>
                <w:iCs/>
                <w:sz w:val="24"/>
                <w:szCs w:val="24"/>
              </w:rPr>
            </w:pPr>
            <w:r w:rsidRPr="626BE341">
              <w:rPr>
                <w:i/>
                <w:iCs/>
                <w:sz w:val="24"/>
                <w:szCs w:val="24"/>
              </w:rPr>
              <w:t>Upper</w:t>
            </w:r>
          </w:p>
          <w:p w14:paraId="38C5DC4B" w14:textId="089062CA" w:rsidR="734921A5" w:rsidRDefault="734921A5" w:rsidP="626BE341">
            <w:pPr>
              <w:jc w:val="center"/>
              <w:rPr>
                <w:i/>
                <w:iCs/>
                <w:sz w:val="24"/>
                <w:szCs w:val="24"/>
              </w:rPr>
            </w:pPr>
            <w:r w:rsidRPr="626BE341">
              <w:rPr>
                <w:i/>
                <w:iCs/>
                <w:sz w:val="24"/>
                <w:szCs w:val="24"/>
              </w:rPr>
              <w:t>Middle</w:t>
            </w:r>
          </w:p>
          <w:p w14:paraId="33B6C1AF" w14:textId="503E8650" w:rsidR="734921A5" w:rsidRPr="626BE341" w:rsidRDefault="734921A5" w:rsidP="626BE341">
            <w:pPr>
              <w:jc w:val="center"/>
              <w:rPr>
                <w:i/>
                <w:iCs/>
                <w:sz w:val="24"/>
                <w:szCs w:val="24"/>
              </w:rPr>
            </w:pPr>
            <w:r w:rsidRPr="626BE341">
              <w:rPr>
                <w:i/>
                <w:iCs/>
                <w:sz w:val="24"/>
                <w:szCs w:val="24"/>
              </w:rPr>
              <w:t>Lower</w:t>
            </w:r>
          </w:p>
        </w:tc>
        <w:tc>
          <w:tcPr>
            <w:tcW w:w="4939"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485BBFE5" w14:textId="77777777" w:rsidR="00502769" w:rsidRDefault="00502769" w:rsidP="00502769">
            <w:pPr>
              <w:pStyle w:val="TableParagraph"/>
              <w:spacing w:before="45"/>
              <w:ind w:left="107"/>
              <w:rPr>
                <w:spacing w:val="-5"/>
              </w:rPr>
            </w:pPr>
            <w:r>
              <w:t>Work</w:t>
            </w:r>
            <w:r>
              <w:rPr>
                <w:spacing w:val="-12"/>
              </w:rPr>
              <w:t xml:space="preserve"> </w:t>
            </w:r>
            <w:r>
              <w:t>that</w:t>
            </w:r>
            <w:r>
              <w:rPr>
                <w:spacing w:val="-7"/>
              </w:rPr>
              <w:t xml:space="preserve"> </w:t>
            </w:r>
            <w:r>
              <w:t>is</w:t>
            </w:r>
            <w:r>
              <w:rPr>
                <w:spacing w:val="-10"/>
              </w:rPr>
              <w:t xml:space="preserve"> </w:t>
            </w:r>
            <w:r>
              <w:t>typically</w:t>
            </w:r>
            <w:r>
              <w:rPr>
                <w:spacing w:val="-7"/>
              </w:rPr>
              <w:t xml:space="preserve"> </w:t>
            </w:r>
            <w:proofErr w:type="spellStart"/>
            <w:r>
              <w:t>characterised</w:t>
            </w:r>
            <w:proofErr w:type="spellEnd"/>
            <w:r>
              <w:rPr>
                <w:spacing w:val="-9"/>
              </w:rPr>
              <w:t xml:space="preserve"> </w:t>
            </w:r>
            <w:r>
              <w:t>by</w:t>
            </w:r>
            <w:r>
              <w:rPr>
                <w:spacing w:val="-9"/>
              </w:rPr>
              <w:t xml:space="preserve"> </w:t>
            </w:r>
            <w:r>
              <w:t>evidence</w:t>
            </w:r>
            <w:r>
              <w:rPr>
                <w:spacing w:val="-8"/>
              </w:rPr>
              <w:t xml:space="preserve"> </w:t>
            </w:r>
            <w:r>
              <w:rPr>
                <w:spacing w:val="-5"/>
              </w:rPr>
              <w:t>of:</w:t>
            </w:r>
          </w:p>
          <w:p w14:paraId="02DD96BA" w14:textId="77777777" w:rsidR="00502769" w:rsidRDefault="00502769" w:rsidP="00502769">
            <w:pPr>
              <w:pStyle w:val="TableParagraph"/>
              <w:spacing w:before="45"/>
              <w:ind w:left="107"/>
            </w:pPr>
          </w:p>
          <w:p w14:paraId="09EC0B94" w14:textId="77777777" w:rsidR="00502769" w:rsidRDefault="00502769" w:rsidP="00502769">
            <w:pPr>
              <w:pStyle w:val="TableParagraph"/>
              <w:numPr>
                <w:ilvl w:val="0"/>
                <w:numId w:val="22"/>
              </w:numPr>
              <w:tabs>
                <w:tab w:val="left" w:pos="477"/>
              </w:tabs>
              <w:spacing w:before="29" w:line="237" w:lineRule="auto"/>
              <w:ind w:right="197"/>
            </w:pPr>
            <w:r>
              <w:t>Limited</w:t>
            </w:r>
            <w:r>
              <w:rPr>
                <w:spacing w:val="-9"/>
              </w:rPr>
              <w:t xml:space="preserve"> </w:t>
            </w:r>
            <w:r>
              <w:t>knowledge</w:t>
            </w:r>
            <w:r>
              <w:rPr>
                <w:spacing w:val="-11"/>
              </w:rPr>
              <w:t xml:space="preserve"> </w:t>
            </w:r>
            <w:r>
              <w:t>and</w:t>
            </w:r>
            <w:r>
              <w:rPr>
                <w:spacing w:val="-11"/>
              </w:rPr>
              <w:t xml:space="preserve"> </w:t>
            </w:r>
            <w:r>
              <w:t>understanding</w:t>
            </w:r>
            <w:r>
              <w:rPr>
                <w:spacing w:val="-12"/>
              </w:rPr>
              <w:t xml:space="preserve"> </w:t>
            </w:r>
            <w:r>
              <w:t>of</w:t>
            </w:r>
            <w:r>
              <w:rPr>
                <w:spacing w:val="-9"/>
              </w:rPr>
              <w:t xml:space="preserve"> </w:t>
            </w:r>
            <w:r>
              <w:t xml:space="preserve">the subject </w:t>
            </w:r>
            <w:proofErr w:type="gramStart"/>
            <w:r>
              <w:t>material,</w:t>
            </w:r>
            <w:proofErr w:type="gramEnd"/>
            <w:r>
              <w:t xml:space="preserve"> includes errors or misunderstanding.</w:t>
            </w:r>
          </w:p>
          <w:p w14:paraId="3F84F47A" w14:textId="77777777" w:rsidR="00502769" w:rsidRDefault="00502769" w:rsidP="00502769">
            <w:pPr>
              <w:pStyle w:val="TableParagraph"/>
              <w:numPr>
                <w:ilvl w:val="0"/>
                <w:numId w:val="22"/>
              </w:numPr>
              <w:tabs>
                <w:tab w:val="left" w:pos="477"/>
              </w:tabs>
              <w:spacing w:before="29" w:line="237" w:lineRule="auto"/>
              <w:ind w:right="197"/>
            </w:pPr>
            <w:r>
              <w:t>Some smaller sections are missing and what is included is quite basic, lacking detail.</w:t>
            </w:r>
          </w:p>
          <w:p w14:paraId="6AA3B045" w14:textId="77777777" w:rsidR="00502769" w:rsidRDefault="00502769" w:rsidP="00502769">
            <w:pPr>
              <w:pStyle w:val="TableParagraph"/>
              <w:numPr>
                <w:ilvl w:val="0"/>
                <w:numId w:val="22"/>
              </w:numPr>
              <w:tabs>
                <w:tab w:val="left" w:pos="477"/>
              </w:tabs>
              <w:spacing w:before="29" w:line="237" w:lineRule="auto"/>
              <w:ind w:right="197"/>
            </w:pPr>
            <w:proofErr w:type="gramStart"/>
            <w:r>
              <w:t>Very limited evidence of background research,</w:t>
            </w:r>
            <w:proofErr w:type="gramEnd"/>
            <w:r>
              <w:t xml:space="preserve"> presents the information provided at the start in the brief.</w:t>
            </w:r>
          </w:p>
          <w:p w14:paraId="24AE2E52" w14:textId="77777777" w:rsidR="00502769" w:rsidRDefault="00502769" w:rsidP="00502769">
            <w:pPr>
              <w:pStyle w:val="TableParagraph"/>
              <w:numPr>
                <w:ilvl w:val="0"/>
                <w:numId w:val="22"/>
              </w:numPr>
              <w:tabs>
                <w:tab w:val="left" w:pos="477"/>
              </w:tabs>
              <w:spacing w:before="29" w:line="237" w:lineRule="auto"/>
              <w:ind w:right="197"/>
            </w:pPr>
            <w:r>
              <w:t xml:space="preserve">Struggles to apply their knowledge to the case presented but </w:t>
            </w:r>
          </w:p>
          <w:p w14:paraId="4933BECE" w14:textId="77777777" w:rsidR="00502769" w:rsidRDefault="00502769" w:rsidP="00502769">
            <w:pPr>
              <w:pStyle w:val="TableParagraph"/>
              <w:numPr>
                <w:ilvl w:val="0"/>
                <w:numId w:val="22"/>
              </w:numPr>
              <w:tabs>
                <w:tab w:val="left" w:pos="477"/>
              </w:tabs>
              <w:spacing w:before="29" w:line="237" w:lineRule="auto"/>
              <w:ind w:right="197"/>
            </w:pPr>
            <w:r>
              <w:lastRenderedPageBreak/>
              <w:t xml:space="preserve">Has collected data using a standard method but hasn’t used the most appropriate method for the case. </w:t>
            </w:r>
          </w:p>
          <w:p w14:paraId="612BB575" w14:textId="77777777" w:rsidR="00502769" w:rsidRDefault="00502769" w:rsidP="00502769">
            <w:pPr>
              <w:pStyle w:val="TableParagraph"/>
              <w:numPr>
                <w:ilvl w:val="0"/>
                <w:numId w:val="22"/>
              </w:numPr>
              <w:tabs>
                <w:tab w:val="left" w:pos="477"/>
              </w:tabs>
              <w:spacing w:before="29" w:line="237" w:lineRule="auto"/>
              <w:ind w:right="197"/>
            </w:pPr>
            <w:proofErr w:type="gramStart"/>
            <w:r>
              <w:t>Has</w:t>
            </w:r>
            <w:proofErr w:type="gramEnd"/>
            <w:r>
              <w:t xml:space="preserve"> misinterpreted some of the data. </w:t>
            </w:r>
          </w:p>
          <w:p w14:paraId="64DD346D" w14:textId="77777777" w:rsidR="00502769" w:rsidRDefault="00502769" w:rsidP="00502769">
            <w:pPr>
              <w:pStyle w:val="TableParagraph"/>
              <w:numPr>
                <w:ilvl w:val="0"/>
                <w:numId w:val="22"/>
              </w:numPr>
              <w:tabs>
                <w:tab w:val="left" w:pos="477"/>
              </w:tabs>
              <w:spacing w:before="29" w:line="237" w:lineRule="auto"/>
              <w:ind w:right="197"/>
            </w:pPr>
            <w:r>
              <w:t>Limited</w:t>
            </w:r>
            <w:r w:rsidRPr="0021695D">
              <w:rPr>
                <w:spacing w:val="-10"/>
              </w:rPr>
              <w:t xml:space="preserve"> </w:t>
            </w:r>
            <w:r>
              <w:t>attention</w:t>
            </w:r>
            <w:r w:rsidRPr="0021695D">
              <w:rPr>
                <w:spacing w:val="-11"/>
              </w:rPr>
              <w:t xml:space="preserve"> </w:t>
            </w:r>
            <w:r>
              <w:t>to</w:t>
            </w:r>
            <w:r w:rsidRPr="0021695D">
              <w:rPr>
                <w:spacing w:val="-8"/>
              </w:rPr>
              <w:t xml:space="preserve"> </w:t>
            </w:r>
            <w:r>
              <w:t>detail</w:t>
            </w:r>
            <w:r w:rsidRPr="0021695D">
              <w:rPr>
                <w:spacing w:val="-12"/>
              </w:rPr>
              <w:t xml:space="preserve"> </w:t>
            </w:r>
            <w:r>
              <w:t>in</w:t>
            </w:r>
            <w:r w:rsidRPr="0021695D">
              <w:rPr>
                <w:spacing w:val="-10"/>
              </w:rPr>
              <w:t xml:space="preserve"> </w:t>
            </w:r>
            <w:r>
              <w:t>respect</w:t>
            </w:r>
            <w:r w:rsidRPr="0021695D">
              <w:rPr>
                <w:spacing w:val="-10"/>
              </w:rPr>
              <w:t xml:space="preserve"> </w:t>
            </w:r>
            <w:r w:rsidRPr="0021695D">
              <w:rPr>
                <w:spacing w:val="-5"/>
              </w:rPr>
              <w:t>of</w:t>
            </w:r>
            <w:r>
              <w:t xml:space="preserve"> accuracy</w:t>
            </w:r>
            <w:r w:rsidRPr="0021695D">
              <w:rPr>
                <w:spacing w:val="-8"/>
              </w:rPr>
              <w:t>.</w:t>
            </w:r>
          </w:p>
          <w:p w14:paraId="15311B28" w14:textId="77777777" w:rsidR="00502769" w:rsidRDefault="00502769" w:rsidP="00502769">
            <w:pPr>
              <w:pStyle w:val="TableParagraph"/>
              <w:numPr>
                <w:ilvl w:val="0"/>
                <w:numId w:val="22"/>
              </w:numPr>
              <w:tabs>
                <w:tab w:val="left" w:pos="477"/>
              </w:tabs>
              <w:spacing w:before="29" w:line="237" w:lineRule="auto"/>
              <w:ind w:right="197"/>
            </w:pPr>
            <w:r>
              <w:t>Minimal to zero evidence of critical analysis or justification as to why certain methods were used.</w:t>
            </w:r>
          </w:p>
          <w:p w14:paraId="0DED2A5A" w14:textId="48711454" w:rsidR="0013020D" w:rsidRDefault="0013020D" w:rsidP="00502769">
            <w:pPr>
              <w:pStyle w:val="TableParagraph"/>
              <w:numPr>
                <w:ilvl w:val="0"/>
                <w:numId w:val="22"/>
              </w:numPr>
              <w:tabs>
                <w:tab w:val="left" w:pos="477"/>
              </w:tabs>
              <w:spacing w:before="29" w:line="237" w:lineRule="auto"/>
              <w:ind w:right="197"/>
            </w:pPr>
            <w:r>
              <w:t>Has misinterpreted evidence at the scene.</w:t>
            </w:r>
          </w:p>
          <w:p w14:paraId="17EB940B" w14:textId="77777777" w:rsidR="00502769" w:rsidRDefault="00502769" w:rsidP="00502769">
            <w:pPr>
              <w:pStyle w:val="TableParagraph"/>
              <w:numPr>
                <w:ilvl w:val="0"/>
                <w:numId w:val="22"/>
              </w:numPr>
              <w:tabs>
                <w:tab w:val="left" w:pos="477"/>
              </w:tabs>
              <w:spacing w:before="29" w:line="237" w:lineRule="auto"/>
              <w:ind w:right="197"/>
            </w:pPr>
            <w:r>
              <w:t>Inappropriate use of anatomical terminology.</w:t>
            </w:r>
          </w:p>
          <w:p w14:paraId="439B1A8D" w14:textId="77777777" w:rsidR="00502769" w:rsidRDefault="00502769" w:rsidP="00502769">
            <w:pPr>
              <w:pStyle w:val="TableParagraph"/>
              <w:numPr>
                <w:ilvl w:val="0"/>
                <w:numId w:val="22"/>
              </w:numPr>
              <w:tabs>
                <w:tab w:val="left" w:pos="477"/>
              </w:tabs>
              <w:spacing w:before="29" w:line="237" w:lineRule="auto"/>
              <w:ind w:right="197"/>
            </w:pPr>
            <w:r>
              <w:t>Limited use of figures and tables when presenting the results but lacks any annotation.</w:t>
            </w:r>
          </w:p>
          <w:p w14:paraId="305661AD" w14:textId="77777777" w:rsidR="00502769" w:rsidRDefault="00502769" w:rsidP="00502769">
            <w:pPr>
              <w:pStyle w:val="TableParagraph"/>
              <w:numPr>
                <w:ilvl w:val="0"/>
                <w:numId w:val="22"/>
              </w:numPr>
              <w:tabs>
                <w:tab w:val="left" w:pos="477"/>
              </w:tabs>
              <w:spacing w:before="26"/>
              <w:ind w:right="201"/>
            </w:pPr>
            <w:r>
              <w:t>Attempts</w:t>
            </w:r>
            <w:r w:rsidRPr="00A56DD5">
              <w:rPr>
                <w:spacing w:val="-13"/>
              </w:rPr>
              <w:t xml:space="preserve"> </w:t>
            </w:r>
            <w:r>
              <w:t>to</w:t>
            </w:r>
            <w:r w:rsidRPr="00A56DD5">
              <w:rPr>
                <w:spacing w:val="-12"/>
              </w:rPr>
              <w:t xml:space="preserve"> </w:t>
            </w:r>
            <w:r>
              <w:t>observe</w:t>
            </w:r>
            <w:r w:rsidRPr="00A56DD5">
              <w:rPr>
                <w:spacing w:val="-13"/>
              </w:rPr>
              <w:t xml:space="preserve"> </w:t>
            </w:r>
            <w:r>
              <w:t>the</w:t>
            </w:r>
            <w:r w:rsidRPr="00A56DD5">
              <w:rPr>
                <w:spacing w:val="-12"/>
              </w:rPr>
              <w:t xml:space="preserve"> </w:t>
            </w:r>
            <w:r>
              <w:t>specified</w:t>
            </w:r>
            <w:r w:rsidRPr="00A56DD5">
              <w:rPr>
                <w:spacing w:val="-13"/>
              </w:rPr>
              <w:t xml:space="preserve"> </w:t>
            </w:r>
            <w:r>
              <w:t xml:space="preserve">referencing style. </w:t>
            </w:r>
          </w:p>
          <w:p w14:paraId="7CEDE423" w14:textId="77777777" w:rsidR="00502769" w:rsidRDefault="00502769" w:rsidP="00502769">
            <w:pPr>
              <w:pStyle w:val="TableParagraph"/>
              <w:tabs>
                <w:tab w:val="left" w:pos="477"/>
              </w:tabs>
              <w:spacing w:before="21" w:line="259" w:lineRule="auto"/>
              <w:ind w:left="477" w:right="347"/>
            </w:pPr>
          </w:p>
          <w:p w14:paraId="4D561F0E" w14:textId="77777777" w:rsidR="00502769" w:rsidRDefault="00502769" w:rsidP="00502769">
            <w:pPr>
              <w:pStyle w:val="TableParagraph"/>
              <w:spacing w:line="259" w:lineRule="auto"/>
            </w:pPr>
            <w:r>
              <w:t>Work</w:t>
            </w:r>
            <w:r>
              <w:rPr>
                <w:spacing w:val="-10"/>
              </w:rPr>
              <w:t xml:space="preserve"> </w:t>
            </w:r>
            <w:r>
              <w:t>in</w:t>
            </w:r>
            <w:r>
              <w:rPr>
                <w:spacing w:val="-8"/>
              </w:rPr>
              <w:t xml:space="preserve"> </w:t>
            </w:r>
            <w:r>
              <w:t>this</w:t>
            </w:r>
            <w:r>
              <w:rPr>
                <w:spacing w:val="-8"/>
              </w:rPr>
              <w:t xml:space="preserve"> </w:t>
            </w:r>
            <w:r>
              <w:t>category</w:t>
            </w:r>
            <w:r>
              <w:rPr>
                <w:spacing w:val="-7"/>
              </w:rPr>
              <w:t xml:space="preserve"> </w:t>
            </w:r>
            <w:r>
              <w:t>is</w:t>
            </w:r>
            <w:r>
              <w:rPr>
                <w:spacing w:val="-10"/>
              </w:rPr>
              <w:t xml:space="preserve"> </w:t>
            </w:r>
            <w:r>
              <w:t>typically</w:t>
            </w:r>
            <w:r>
              <w:rPr>
                <w:spacing w:val="-8"/>
              </w:rPr>
              <w:t xml:space="preserve"> </w:t>
            </w:r>
            <w:r>
              <w:t>incomplete</w:t>
            </w:r>
            <w:r>
              <w:rPr>
                <w:spacing w:val="-10"/>
              </w:rPr>
              <w:t xml:space="preserve"> </w:t>
            </w:r>
            <w:r>
              <w:t>with significant irrelevant content, some major</w:t>
            </w:r>
          </w:p>
          <w:p w14:paraId="3D3589E8" w14:textId="7BF23E2A" w:rsidR="000C4884" w:rsidRPr="00221EB7" w:rsidRDefault="00502769" w:rsidP="00502769">
            <w:pPr>
              <w:rPr>
                <w:i/>
                <w:iCs/>
                <w:sz w:val="24"/>
                <w:szCs w:val="24"/>
              </w:rPr>
            </w:pPr>
            <w:r>
              <w:t>errors/misconceptions/inconsistencies and/or omissions and/or errors of judgment, the nature and</w:t>
            </w:r>
            <w:r>
              <w:rPr>
                <w:spacing w:val="-6"/>
              </w:rPr>
              <w:t xml:space="preserve"> </w:t>
            </w:r>
            <w:r>
              <w:t>extent</w:t>
            </w:r>
            <w:r>
              <w:rPr>
                <w:spacing w:val="-5"/>
              </w:rPr>
              <w:t xml:space="preserve"> </w:t>
            </w:r>
            <w:r>
              <w:t>of</w:t>
            </w:r>
            <w:r>
              <w:rPr>
                <w:spacing w:val="-8"/>
              </w:rPr>
              <w:t xml:space="preserve"> </w:t>
            </w:r>
            <w:r>
              <w:t>which</w:t>
            </w:r>
            <w:r>
              <w:rPr>
                <w:spacing w:val="-6"/>
              </w:rPr>
              <w:t xml:space="preserve"> </w:t>
            </w:r>
            <w:r>
              <w:t>suggest</w:t>
            </w:r>
            <w:r>
              <w:rPr>
                <w:spacing w:val="-5"/>
              </w:rPr>
              <w:t xml:space="preserve"> </w:t>
            </w:r>
            <w:r>
              <w:t>the</w:t>
            </w:r>
            <w:r>
              <w:rPr>
                <w:spacing w:val="-7"/>
              </w:rPr>
              <w:t xml:space="preserve"> </w:t>
            </w:r>
            <w:r>
              <w:t>work</w:t>
            </w:r>
            <w:r>
              <w:rPr>
                <w:spacing w:val="-5"/>
              </w:rPr>
              <w:t xml:space="preserve"> </w:t>
            </w:r>
            <w:r>
              <w:t>falls</w:t>
            </w:r>
            <w:r>
              <w:rPr>
                <w:spacing w:val="-5"/>
              </w:rPr>
              <w:t xml:space="preserve"> </w:t>
            </w:r>
            <w:r>
              <w:t>short</w:t>
            </w:r>
            <w:r>
              <w:rPr>
                <w:spacing w:val="-7"/>
              </w:rPr>
              <w:t xml:space="preserve"> </w:t>
            </w:r>
            <w:r>
              <w:t xml:space="preserve">of </w:t>
            </w:r>
            <w:r>
              <w:rPr>
                <w:spacing w:val="-2"/>
              </w:rPr>
              <w:t>‘reasonable’.</w:t>
            </w:r>
          </w:p>
        </w:tc>
      </w:tr>
      <w:tr w:rsidR="000C4884" w:rsidRPr="00221EB7" w14:paraId="6A52DCE2" w14:textId="77777777" w:rsidTr="626BE341">
        <w:trPr>
          <w:trHeight w:val="300"/>
        </w:trPr>
        <w:tc>
          <w:tcPr>
            <w:tcW w:w="150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59B1A5EA" w14:textId="3A5F80DF" w:rsidR="000C4884" w:rsidRPr="00221EB7" w:rsidRDefault="000C4884" w:rsidP="000C4884">
            <w:pPr>
              <w:rPr>
                <w:b/>
                <w:sz w:val="24"/>
                <w:szCs w:val="24"/>
              </w:rPr>
            </w:pPr>
            <w:r w:rsidRPr="626BE341">
              <w:rPr>
                <w:b/>
                <w:sz w:val="24"/>
                <w:szCs w:val="24"/>
              </w:rPr>
              <w:lastRenderedPageBreak/>
              <w:t xml:space="preserve">Fail </w:t>
            </w:r>
          </w:p>
        </w:tc>
        <w:tc>
          <w:tcPr>
            <w:tcW w:w="115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2FD731D" w14:textId="1AC6E5BC" w:rsidR="000C4884" w:rsidRPr="00221EB7" w:rsidRDefault="504C79BC" w:rsidP="626BE341">
            <w:pPr>
              <w:jc w:val="center"/>
              <w:rPr>
                <w:i/>
                <w:iCs/>
                <w:sz w:val="24"/>
                <w:szCs w:val="24"/>
              </w:rPr>
            </w:pPr>
            <w:r w:rsidRPr="626BE341">
              <w:rPr>
                <w:i/>
                <w:iCs/>
                <w:sz w:val="24"/>
                <w:szCs w:val="24"/>
              </w:rPr>
              <w:t>38</w:t>
            </w:r>
          </w:p>
          <w:p w14:paraId="0C72A74C" w14:textId="08472AD6" w:rsidR="000C4884" w:rsidRPr="00221EB7" w:rsidRDefault="504C79BC" w:rsidP="626BE341">
            <w:pPr>
              <w:jc w:val="center"/>
              <w:rPr>
                <w:i/>
                <w:iCs/>
                <w:sz w:val="24"/>
                <w:szCs w:val="24"/>
              </w:rPr>
            </w:pPr>
            <w:r w:rsidRPr="626BE341">
              <w:rPr>
                <w:i/>
                <w:iCs/>
                <w:sz w:val="24"/>
                <w:szCs w:val="24"/>
              </w:rPr>
              <w:t>35</w:t>
            </w:r>
          </w:p>
          <w:p w14:paraId="0F36E870" w14:textId="21244801" w:rsidR="000C4884" w:rsidRPr="00221EB7" w:rsidRDefault="504C79BC" w:rsidP="626BE341">
            <w:pPr>
              <w:jc w:val="center"/>
              <w:rPr>
                <w:i/>
                <w:iCs/>
                <w:sz w:val="24"/>
                <w:szCs w:val="24"/>
              </w:rPr>
            </w:pPr>
            <w:r w:rsidRPr="626BE341">
              <w:rPr>
                <w:i/>
                <w:iCs/>
                <w:sz w:val="24"/>
                <w:szCs w:val="24"/>
              </w:rPr>
              <w:t>32</w:t>
            </w:r>
          </w:p>
        </w:tc>
        <w:tc>
          <w:tcPr>
            <w:tcW w:w="1421"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A8D172D" w14:textId="0AB4B489" w:rsidR="02074E22" w:rsidRPr="626BE341" w:rsidRDefault="02074E22" w:rsidP="626BE341">
            <w:pPr>
              <w:jc w:val="center"/>
              <w:rPr>
                <w:i/>
                <w:iCs/>
                <w:sz w:val="24"/>
                <w:szCs w:val="24"/>
              </w:rPr>
            </w:pPr>
            <w:r w:rsidRPr="626BE341">
              <w:rPr>
                <w:i/>
                <w:iCs/>
                <w:sz w:val="24"/>
                <w:szCs w:val="24"/>
              </w:rPr>
              <w:t>Fail</w:t>
            </w:r>
          </w:p>
        </w:tc>
        <w:tc>
          <w:tcPr>
            <w:tcW w:w="4939"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22F0D550" w14:textId="77777777" w:rsidR="00502769" w:rsidRDefault="00502769" w:rsidP="00502769">
            <w:pPr>
              <w:pStyle w:val="TableParagraph"/>
              <w:spacing w:before="44"/>
              <w:ind w:left="107"/>
              <w:rPr>
                <w:spacing w:val="-5"/>
              </w:rPr>
            </w:pPr>
            <w:r>
              <w:t>Work</w:t>
            </w:r>
            <w:r>
              <w:rPr>
                <w:spacing w:val="-12"/>
              </w:rPr>
              <w:t xml:space="preserve"> </w:t>
            </w:r>
            <w:r>
              <w:t>that</w:t>
            </w:r>
            <w:r>
              <w:rPr>
                <w:spacing w:val="-7"/>
              </w:rPr>
              <w:t xml:space="preserve"> </w:t>
            </w:r>
            <w:r>
              <w:t>is</w:t>
            </w:r>
            <w:r>
              <w:rPr>
                <w:spacing w:val="-10"/>
              </w:rPr>
              <w:t xml:space="preserve"> </w:t>
            </w:r>
            <w:r>
              <w:t>typically</w:t>
            </w:r>
            <w:r>
              <w:rPr>
                <w:spacing w:val="-7"/>
              </w:rPr>
              <w:t xml:space="preserve"> </w:t>
            </w:r>
            <w:proofErr w:type="spellStart"/>
            <w:r>
              <w:t>characterised</w:t>
            </w:r>
            <w:proofErr w:type="spellEnd"/>
            <w:r>
              <w:rPr>
                <w:spacing w:val="-9"/>
              </w:rPr>
              <w:t xml:space="preserve"> </w:t>
            </w:r>
            <w:r>
              <w:t>by</w:t>
            </w:r>
            <w:r>
              <w:rPr>
                <w:spacing w:val="-9"/>
              </w:rPr>
              <w:t xml:space="preserve"> </w:t>
            </w:r>
            <w:r>
              <w:t>evidence</w:t>
            </w:r>
            <w:r>
              <w:rPr>
                <w:spacing w:val="-8"/>
              </w:rPr>
              <w:t xml:space="preserve"> </w:t>
            </w:r>
            <w:r>
              <w:rPr>
                <w:spacing w:val="-5"/>
              </w:rPr>
              <w:t>of:</w:t>
            </w:r>
          </w:p>
          <w:p w14:paraId="0C34294B" w14:textId="77777777" w:rsidR="00502769" w:rsidRDefault="00502769" w:rsidP="00502769">
            <w:pPr>
              <w:pStyle w:val="TableParagraph"/>
              <w:spacing w:before="44"/>
              <w:ind w:left="107"/>
            </w:pPr>
          </w:p>
          <w:p w14:paraId="4820E3CF" w14:textId="77777777" w:rsidR="00502769" w:rsidRDefault="00502769" w:rsidP="00502769">
            <w:pPr>
              <w:pStyle w:val="TableParagraph"/>
              <w:numPr>
                <w:ilvl w:val="0"/>
                <w:numId w:val="23"/>
              </w:numPr>
              <w:tabs>
                <w:tab w:val="left" w:pos="477"/>
              </w:tabs>
              <w:spacing w:before="29" w:line="237" w:lineRule="auto"/>
              <w:ind w:right="213"/>
            </w:pPr>
            <w:r>
              <w:t>Below</w:t>
            </w:r>
            <w:r>
              <w:rPr>
                <w:spacing w:val="-13"/>
              </w:rPr>
              <w:t xml:space="preserve"> </w:t>
            </w:r>
            <w:r>
              <w:t>threshold</w:t>
            </w:r>
            <w:r>
              <w:rPr>
                <w:spacing w:val="-12"/>
              </w:rPr>
              <w:t xml:space="preserve"> </w:t>
            </w:r>
            <w:r>
              <w:t>knowledge</w:t>
            </w:r>
            <w:r>
              <w:rPr>
                <w:spacing w:val="-13"/>
              </w:rPr>
              <w:t xml:space="preserve"> </w:t>
            </w:r>
            <w:r>
              <w:t>and</w:t>
            </w:r>
            <w:r>
              <w:rPr>
                <w:spacing w:val="-12"/>
              </w:rPr>
              <w:t xml:space="preserve"> </w:t>
            </w:r>
            <w:r>
              <w:t>understanding of the subject material.</w:t>
            </w:r>
          </w:p>
          <w:p w14:paraId="30D05391" w14:textId="77777777" w:rsidR="00502769" w:rsidRDefault="00502769" w:rsidP="00502769">
            <w:pPr>
              <w:pStyle w:val="TableParagraph"/>
              <w:numPr>
                <w:ilvl w:val="0"/>
                <w:numId w:val="23"/>
              </w:numPr>
              <w:tabs>
                <w:tab w:val="left" w:pos="477"/>
              </w:tabs>
              <w:spacing w:before="29" w:line="237" w:lineRule="auto"/>
              <w:ind w:right="213"/>
            </w:pPr>
            <w:r>
              <w:t>No evidence of background research.</w:t>
            </w:r>
          </w:p>
          <w:p w14:paraId="4322B393" w14:textId="77777777" w:rsidR="00502769" w:rsidRDefault="00502769" w:rsidP="00502769">
            <w:pPr>
              <w:pStyle w:val="TableParagraph"/>
              <w:numPr>
                <w:ilvl w:val="0"/>
                <w:numId w:val="23"/>
              </w:numPr>
              <w:tabs>
                <w:tab w:val="left" w:pos="477"/>
              </w:tabs>
              <w:spacing w:before="29" w:line="237" w:lineRule="auto"/>
              <w:ind w:right="213"/>
            </w:pPr>
            <w:r>
              <w:t>Sections or components of the biological profile are missing.</w:t>
            </w:r>
          </w:p>
          <w:p w14:paraId="254FD656" w14:textId="77777777" w:rsidR="00502769" w:rsidRDefault="00502769" w:rsidP="00502769">
            <w:pPr>
              <w:pStyle w:val="TableParagraph"/>
              <w:numPr>
                <w:ilvl w:val="0"/>
                <w:numId w:val="23"/>
              </w:numPr>
              <w:tabs>
                <w:tab w:val="left" w:pos="477"/>
              </w:tabs>
              <w:spacing w:before="29" w:line="237" w:lineRule="auto"/>
              <w:ind w:right="213"/>
            </w:pPr>
            <w:r>
              <w:t xml:space="preserve">No evidence of critical analysis or justification for the methods used. </w:t>
            </w:r>
          </w:p>
          <w:p w14:paraId="59FD19B3" w14:textId="77777777" w:rsidR="00502769" w:rsidRPr="00502769" w:rsidRDefault="00502769" w:rsidP="00502769">
            <w:pPr>
              <w:pStyle w:val="ListParagraph"/>
              <w:numPr>
                <w:ilvl w:val="0"/>
                <w:numId w:val="23"/>
              </w:numPr>
              <w:rPr>
                <w:i/>
                <w:iCs/>
                <w:sz w:val="24"/>
                <w:szCs w:val="24"/>
              </w:rPr>
            </w:pPr>
            <w:r>
              <w:t>Limited use of tables and figures, and what has been included is poorly presented.</w:t>
            </w:r>
          </w:p>
          <w:p w14:paraId="2AAD588E" w14:textId="1B34F73A" w:rsidR="00502769" w:rsidRPr="00502769" w:rsidRDefault="00502769" w:rsidP="00502769">
            <w:pPr>
              <w:pStyle w:val="ListParagraph"/>
              <w:numPr>
                <w:ilvl w:val="0"/>
                <w:numId w:val="23"/>
              </w:numPr>
              <w:rPr>
                <w:i/>
                <w:iCs/>
                <w:sz w:val="24"/>
                <w:szCs w:val="24"/>
              </w:rPr>
            </w:pPr>
            <w:r>
              <w:t>Poor use of terminology throughout.</w:t>
            </w:r>
          </w:p>
          <w:p w14:paraId="572AF875" w14:textId="77777777" w:rsidR="00502769" w:rsidRDefault="00502769" w:rsidP="00502769">
            <w:pPr>
              <w:pStyle w:val="TableParagraph"/>
              <w:numPr>
                <w:ilvl w:val="0"/>
                <w:numId w:val="23"/>
              </w:numPr>
              <w:tabs>
                <w:tab w:val="left" w:pos="477"/>
              </w:tabs>
              <w:spacing w:before="29" w:line="237" w:lineRule="auto"/>
              <w:ind w:right="213"/>
            </w:pPr>
            <w:r>
              <w:t>Limited</w:t>
            </w:r>
            <w:r w:rsidRPr="00A56DD5">
              <w:rPr>
                <w:spacing w:val="-6"/>
              </w:rPr>
              <w:t xml:space="preserve"> </w:t>
            </w:r>
            <w:r>
              <w:t>ability</w:t>
            </w:r>
            <w:r w:rsidRPr="00A56DD5">
              <w:rPr>
                <w:spacing w:val="-5"/>
              </w:rPr>
              <w:t xml:space="preserve"> </w:t>
            </w:r>
            <w:r>
              <w:t>to</w:t>
            </w:r>
            <w:r w:rsidRPr="00A56DD5">
              <w:rPr>
                <w:spacing w:val="-5"/>
              </w:rPr>
              <w:t xml:space="preserve"> </w:t>
            </w:r>
            <w:r>
              <w:t>use</w:t>
            </w:r>
            <w:r w:rsidRPr="00A56DD5">
              <w:rPr>
                <w:spacing w:val="-6"/>
              </w:rPr>
              <w:t xml:space="preserve"> </w:t>
            </w:r>
            <w:r>
              <w:rPr>
                <w:spacing w:val="-2"/>
              </w:rPr>
              <w:t>information</w:t>
            </w:r>
            <w:r>
              <w:t xml:space="preserve"> accurately.</w:t>
            </w:r>
          </w:p>
          <w:p w14:paraId="268A752D" w14:textId="77777777" w:rsidR="00502769" w:rsidRDefault="00502769" w:rsidP="00502769">
            <w:pPr>
              <w:pStyle w:val="TableParagraph"/>
              <w:numPr>
                <w:ilvl w:val="0"/>
                <w:numId w:val="23"/>
              </w:numPr>
              <w:tabs>
                <w:tab w:val="left" w:pos="477"/>
              </w:tabs>
              <w:spacing w:before="29" w:line="237" w:lineRule="auto"/>
              <w:ind w:right="213"/>
            </w:pPr>
            <w:r>
              <w:t>Limited</w:t>
            </w:r>
            <w:r w:rsidRPr="00A56DD5">
              <w:rPr>
                <w:spacing w:val="-4"/>
              </w:rPr>
              <w:t xml:space="preserve"> </w:t>
            </w:r>
            <w:r>
              <w:t>ability</w:t>
            </w:r>
            <w:r w:rsidRPr="00A56DD5">
              <w:rPr>
                <w:spacing w:val="-4"/>
              </w:rPr>
              <w:t xml:space="preserve"> </w:t>
            </w:r>
            <w:r>
              <w:t>to</w:t>
            </w:r>
            <w:r w:rsidRPr="00A56DD5">
              <w:rPr>
                <w:spacing w:val="-5"/>
              </w:rPr>
              <w:t xml:space="preserve"> </w:t>
            </w:r>
            <w:r>
              <w:t>observe</w:t>
            </w:r>
            <w:r w:rsidRPr="00A56DD5">
              <w:rPr>
                <w:spacing w:val="-6"/>
              </w:rPr>
              <w:t xml:space="preserve"> </w:t>
            </w:r>
            <w:r>
              <w:t>the</w:t>
            </w:r>
            <w:r w:rsidRPr="00A56DD5">
              <w:rPr>
                <w:spacing w:val="-3"/>
              </w:rPr>
              <w:t xml:space="preserve"> </w:t>
            </w:r>
            <w:r w:rsidRPr="00A56DD5">
              <w:rPr>
                <w:spacing w:val="-2"/>
              </w:rPr>
              <w:t>specified</w:t>
            </w:r>
            <w:r>
              <w:t xml:space="preserve"> referencing</w:t>
            </w:r>
            <w:r w:rsidRPr="00A56DD5">
              <w:rPr>
                <w:spacing w:val="-2"/>
              </w:rPr>
              <w:t xml:space="preserve"> </w:t>
            </w:r>
            <w:r>
              <w:t>style</w:t>
            </w:r>
            <w:r w:rsidRPr="00A56DD5">
              <w:rPr>
                <w:spacing w:val="-1"/>
              </w:rPr>
              <w:t>.</w:t>
            </w:r>
          </w:p>
          <w:p w14:paraId="28BDFC91" w14:textId="77777777" w:rsidR="00502769" w:rsidRDefault="00502769" w:rsidP="00502769">
            <w:pPr>
              <w:pStyle w:val="TableParagraph"/>
              <w:spacing w:before="21"/>
            </w:pPr>
          </w:p>
          <w:p w14:paraId="1B8F0984" w14:textId="77777777" w:rsidR="00502769" w:rsidRDefault="00502769" w:rsidP="00502769">
            <w:pPr>
              <w:pStyle w:val="TableParagraph"/>
              <w:spacing w:line="259" w:lineRule="auto"/>
              <w:ind w:left="107"/>
            </w:pPr>
            <w:r>
              <w:t>Work</w:t>
            </w:r>
            <w:r>
              <w:rPr>
                <w:spacing w:val="-10"/>
              </w:rPr>
              <w:t xml:space="preserve"> </w:t>
            </w:r>
            <w:r>
              <w:t>in</w:t>
            </w:r>
            <w:r>
              <w:rPr>
                <w:spacing w:val="-8"/>
              </w:rPr>
              <w:t xml:space="preserve"> </w:t>
            </w:r>
            <w:r>
              <w:t>this</w:t>
            </w:r>
            <w:r>
              <w:rPr>
                <w:spacing w:val="-8"/>
              </w:rPr>
              <w:t xml:space="preserve"> </w:t>
            </w:r>
            <w:r>
              <w:t>category</w:t>
            </w:r>
            <w:r>
              <w:rPr>
                <w:spacing w:val="-7"/>
              </w:rPr>
              <w:t xml:space="preserve"> </w:t>
            </w:r>
            <w:r>
              <w:t>is</w:t>
            </w:r>
            <w:r>
              <w:rPr>
                <w:spacing w:val="-10"/>
              </w:rPr>
              <w:t xml:space="preserve"> </w:t>
            </w:r>
            <w:r>
              <w:t>typically</w:t>
            </w:r>
            <w:r>
              <w:rPr>
                <w:spacing w:val="-8"/>
              </w:rPr>
              <w:t xml:space="preserve"> </w:t>
            </w:r>
            <w:r>
              <w:t>incomplete</w:t>
            </w:r>
            <w:r>
              <w:rPr>
                <w:spacing w:val="-10"/>
              </w:rPr>
              <w:t xml:space="preserve"> </w:t>
            </w:r>
            <w:r>
              <w:t>with significant irrelevant content, major</w:t>
            </w:r>
          </w:p>
          <w:p w14:paraId="487FCFC7" w14:textId="36229DB2" w:rsidR="00502769" w:rsidRPr="00502769" w:rsidRDefault="00502769" w:rsidP="00502769">
            <w:pPr>
              <w:pStyle w:val="TableParagraph"/>
              <w:spacing w:line="259" w:lineRule="auto"/>
              <w:ind w:left="107" w:right="148"/>
            </w:pPr>
            <w:r>
              <w:t>errors/misconceptions/inconsistencies and/or omissions and/or errors of judgment, the nature and</w:t>
            </w:r>
            <w:r>
              <w:rPr>
                <w:spacing w:val="-6"/>
              </w:rPr>
              <w:t xml:space="preserve"> </w:t>
            </w:r>
            <w:r>
              <w:t>extent</w:t>
            </w:r>
            <w:r>
              <w:rPr>
                <w:spacing w:val="-5"/>
              </w:rPr>
              <w:t xml:space="preserve"> </w:t>
            </w:r>
            <w:r>
              <w:t>of</w:t>
            </w:r>
            <w:r>
              <w:rPr>
                <w:spacing w:val="-8"/>
              </w:rPr>
              <w:t xml:space="preserve"> </w:t>
            </w:r>
            <w:r>
              <w:t>which</w:t>
            </w:r>
            <w:r>
              <w:rPr>
                <w:spacing w:val="-6"/>
              </w:rPr>
              <w:t xml:space="preserve"> </w:t>
            </w:r>
            <w:r>
              <w:t>suggest</w:t>
            </w:r>
            <w:r>
              <w:rPr>
                <w:spacing w:val="-5"/>
              </w:rPr>
              <w:t xml:space="preserve"> </w:t>
            </w:r>
            <w:r>
              <w:t>the</w:t>
            </w:r>
            <w:r>
              <w:rPr>
                <w:spacing w:val="-7"/>
              </w:rPr>
              <w:t xml:space="preserve"> </w:t>
            </w:r>
            <w:r>
              <w:t>work</w:t>
            </w:r>
            <w:r>
              <w:rPr>
                <w:spacing w:val="-5"/>
              </w:rPr>
              <w:t xml:space="preserve"> </w:t>
            </w:r>
            <w:r>
              <w:t>falls</w:t>
            </w:r>
            <w:r>
              <w:rPr>
                <w:spacing w:val="-5"/>
              </w:rPr>
              <w:t xml:space="preserve"> </w:t>
            </w:r>
            <w:r>
              <w:t>short</w:t>
            </w:r>
            <w:r>
              <w:rPr>
                <w:spacing w:val="-7"/>
              </w:rPr>
              <w:t xml:space="preserve"> </w:t>
            </w:r>
            <w:r>
              <w:t xml:space="preserve">of </w:t>
            </w:r>
            <w:r w:rsidRPr="00502769">
              <w:rPr>
                <w:spacing w:val="-2"/>
              </w:rPr>
              <w:t>‘pass’.</w:t>
            </w:r>
          </w:p>
        </w:tc>
      </w:tr>
      <w:tr w:rsidR="00502769" w:rsidRPr="00221EB7" w14:paraId="0482362D" w14:textId="77777777" w:rsidTr="626BE341">
        <w:trPr>
          <w:trHeight w:val="300"/>
        </w:trPr>
        <w:tc>
          <w:tcPr>
            <w:tcW w:w="150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0CA0B113" w14:textId="0980155A" w:rsidR="00502769" w:rsidRPr="00221EB7" w:rsidRDefault="519B8BA3" w:rsidP="626BE341">
            <w:pPr>
              <w:rPr>
                <w:rFonts w:eastAsiaTheme="minorEastAsia"/>
                <w:b/>
                <w:bCs/>
                <w:sz w:val="24"/>
                <w:szCs w:val="24"/>
              </w:rPr>
            </w:pPr>
            <w:r w:rsidRPr="626BE341">
              <w:rPr>
                <w:rFonts w:eastAsiaTheme="minorEastAsia"/>
                <w:b/>
                <w:bCs/>
                <w:color w:val="000000" w:themeColor="text1"/>
                <w:sz w:val="24"/>
                <w:szCs w:val="24"/>
              </w:rPr>
              <w:t>Token or No submission</w:t>
            </w:r>
          </w:p>
          <w:p w14:paraId="25660813" w14:textId="28C33428" w:rsidR="00502769" w:rsidRPr="00221EB7" w:rsidRDefault="00502769" w:rsidP="000C4884">
            <w:pPr>
              <w:rPr>
                <w:b/>
                <w:bCs/>
                <w:i/>
                <w:iCs/>
                <w:sz w:val="24"/>
                <w:szCs w:val="24"/>
              </w:rPr>
            </w:pPr>
          </w:p>
        </w:tc>
        <w:tc>
          <w:tcPr>
            <w:tcW w:w="115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8F615AF" w14:textId="45E86853" w:rsidR="00502769" w:rsidRDefault="44894595" w:rsidP="626BE341">
            <w:pPr>
              <w:jc w:val="center"/>
              <w:rPr>
                <w:i/>
                <w:iCs/>
                <w:sz w:val="24"/>
                <w:szCs w:val="24"/>
              </w:rPr>
            </w:pPr>
            <w:r w:rsidRPr="626BE341">
              <w:rPr>
                <w:i/>
                <w:iCs/>
                <w:sz w:val="24"/>
                <w:szCs w:val="24"/>
              </w:rPr>
              <w:lastRenderedPageBreak/>
              <w:t>20</w:t>
            </w:r>
          </w:p>
          <w:p w14:paraId="3A457F6D" w14:textId="4E413DB1" w:rsidR="00502769" w:rsidRDefault="44894595" w:rsidP="626BE341">
            <w:pPr>
              <w:jc w:val="center"/>
              <w:rPr>
                <w:i/>
                <w:iCs/>
                <w:sz w:val="24"/>
                <w:szCs w:val="24"/>
              </w:rPr>
            </w:pPr>
            <w:r w:rsidRPr="626BE341">
              <w:rPr>
                <w:i/>
                <w:iCs/>
                <w:sz w:val="24"/>
                <w:szCs w:val="24"/>
              </w:rPr>
              <w:t>10</w:t>
            </w:r>
          </w:p>
          <w:p w14:paraId="6AD5B5D7" w14:textId="3E5CF95F" w:rsidR="00502769" w:rsidRDefault="44894595" w:rsidP="626BE341">
            <w:pPr>
              <w:jc w:val="center"/>
              <w:rPr>
                <w:i/>
                <w:iCs/>
                <w:sz w:val="24"/>
                <w:szCs w:val="24"/>
              </w:rPr>
            </w:pPr>
            <w:r w:rsidRPr="626BE341">
              <w:rPr>
                <w:i/>
                <w:iCs/>
                <w:sz w:val="24"/>
                <w:szCs w:val="24"/>
              </w:rPr>
              <w:lastRenderedPageBreak/>
              <w:t>5</w:t>
            </w:r>
          </w:p>
          <w:p w14:paraId="56508CF4" w14:textId="71A4A9B8" w:rsidR="00502769" w:rsidRDefault="44894595" w:rsidP="626BE341">
            <w:pPr>
              <w:jc w:val="center"/>
              <w:rPr>
                <w:i/>
                <w:iCs/>
                <w:sz w:val="24"/>
                <w:szCs w:val="24"/>
              </w:rPr>
            </w:pPr>
            <w:r w:rsidRPr="626BE341">
              <w:rPr>
                <w:i/>
                <w:iCs/>
                <w:sz w:val="24"/>
                <w:szCs w:val="24"/>
              </w:rPr>
              <w:t>0</w:t>
            </w:r>
          </w:p>
        </w:tc>
        <w:tc>
          <w:tcPr>
            <w:tcW w:w="1421"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69328E1" w14:textId="65790522" w:rsidR="37EB0275" w:rsidRDefault="37EB0275" w:rsidP="626BE341">
            <w:pPr>
              <w:jc w:val="center"/>
              <w:rPr>
                <w:i/>
                <w:iCs/>
                <w:sz w:val="24"/>
                <w:szCs w:val="24"/>
              </w:rPr>
            </w:pPr>
            <w:r w:rsidRPr="626BE341">
              <w:rPr>
                <w:i/>
                <w:iCs/>
                <w:sz w:val="24"/>
                <w:szCs w:val="24"/>
              </w:rPr>
              <w:lastRenderedPageBreak/>
              <w:t>Token</w:t>
            </w:r>
          </w:p>
          <w:p w14:paraId="14E69174" w14:textId="61A2ED6C" w:rsidR="626BE341" w:rsidRDefault="626BE341" w:rsidP="626BE341">
            <w:pPr>
              <w:jc w:val="center"/>
              <w:rPr>
                <w:i/>
                <w:iCs/>
                <w:sz w:val="24"/>
                <w:szCs w:val="24"/>
              </w:rPr>
            </w:pPr>
          </w:p>
          <w:p w14:paraId="15850A5B" w14:textId="63824114" w:rsidR="626BE341" w:rsidRDefault="626BE341" w:rsidP="626BE341">
            <w:pPr>
              <w:jc w:val="center"/>
              <w:rPr>
                <w:i/>
                <w:iCs/>
                <w:sz w:val="24"/>
                <w:szCs w:val="24"/>
              </w:rPr>
            </w:pPr>
          </w:p>
          <w:p w14:paraId="08294A30" w14:textId="11E49528" w:rsidR="37EB0275" w:rsidRPr="626BE341" w:rsidRDefault="37EB0275" w:rsidP="626BE341">
            <w:pPr>
              <w:jc w:val="center"/>
              <w:rPr>
                <w:i/>
                <w:iCs/>
                <w:sz w:val="24"/>
                <w:szCs w:val="24"/>
              </w:rPr>
            </w:pPr>
            <w:r w:rsidRPr="626BE341">
              <w:rPr>
                <w:i/>
                <w:iCs/>
                <w:sz w:val="24"/>
                <w:szCs w:val="24"/>
              </w:rPr>
              <w:t>No Submission</w:t>
            </w:r>
          </w:p>
        </w:tc>
        <w:tc>
          <w:tcPr>
            <w:tcW w:w="4939"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EA9AF21" w14:textId="77777777" w:rsidR="00502769" w:rsidRDefault="00502769" w:rsidP="00502769">
            <w:pPr>
              <w:pStyle w:val="TableParagraph"/>
              <w:spacing w:before="44" w:line="259" w:lineRule="auto"/>
              <w:ind w:left="107"/>
              <w:rPr>
                <w:spacing w:val="-2"/>
              </w:rPr>
            </w:pPr>
            <w:r>
              <w:lastRenderedPageBreak/>
              <w:t>Unsatisfactory</w:t>
            </w:r>
            <w:r>
              <w:rPr>
                <w:spacing w:val="-4"/>
              </w:rPr>
              <w:t xml:space="preserve"> </w:t>
            </w:r>
            <w:r>
              <w:t>work</w:t>
            </w:r>
            <w:r>
              <w:rPr>
                <w:spacing w:val="-2"/>
              </w:rPr>
              <w:t xml:space="preserve"> </w:t>
            </w:r>
            <w:r>
              <w:t>displaying</w:t>
            </w:r>
            <w:r>
              <w:rPr>
                <w:spacing w:val="-3"/>
              </w:rPr>
              <w:t xml:space="preserve"> </w:t>
            </w:r>
            <w:r>
              <w:t>very</w:t>
            </w:r>
            <w:r>
              <w:rPr>
                <w:spacing w:val="-2"/>
              </w:rPr>
              <w:t xml:space="preserve"> </w:t>
            </w:r>
            <w:r>
              <w:t>limited</w:t>
            </w:r>
            <w:r>
              <w:rPr>
                <w:spacing w:val="-5"/>
              </w:rPr>
              <w:t xml:space="preserve"> </w:t>
            </w:r>
            <w:r>
              <w:t>and superficial</w:t>
            </w:r>
            <w:r>
              <w:rPr>
                <w:spacing w:val="-11"/>
              </w:rPr>
              <w:t xml:space="preserve"> </w:t>
            </w:r>
            <w:r>
              <w:t>knowledge</w:t>
            </w:r>
            <w:r>
              <w:rPr>
                <w:spacing w:val="-9"/>
              </w:rPr>
              <w:t xml:space="preserve"> </w:t>
            </w:r>
            <w:r>
              <w:t>and</w:t>
            </w:r>
            <w:r>
              <w:rPr>
                <w:spacing w:val="-11"/>
              </w:rPr>
              <w:t xml:space="preserve"> </w:t>
            </w:r>
            <w:r>
              <w:t>understanding</w:t>
            </w:r>
            <w:r>
              <w:rPr>
                <w:spacing w:val="-9"/>
              </w:rPr>
              <w:t xml:space="preserve"> </w:t>
            </w:r>
            <w:r>
              <w:t>of</w:t>
            </w:r>
            <w:r>
              <w:rPr>
                <w:spacing w:val="-11"/>
              </w:rPr>
              <w:t xml:space="preserve"> </w:t>
            </w:r>
            <w:r>
              <w:t xml:space="preserve">the subject material. Work that is typically largely </w:t>
            </w:r>
            <w:r>
              <w:lastRenderedPageBreak/>
              <w:t>incomplete and/or contains predominantly irrelevant</w:t>
            </w:r>
            <w:r>
              <w:rPr>
                <w:spacing w:val="-14"/>
              </w:rPr>
              <w:t xml:space="preserve"> </w:t>
            </w:r>
            <w:r>
              <w:t>and/or</w:t>
            </w:r>
            <w:r>
              <w:rPr>
                <w:spacing w:val="-12"/>
              </w:rPr>
              <w:t xml:space="preserve"> </w:t>
            </w:r>
            <w:r>
              <w:t>incorrect</w:t>
            </w:r>
            <w:r>
              <w:rPr>
                <w:spacing w:val="-12"/>
              </w:rPr>
              <w:t xml:space="preserve"> </w:t>
            </w:r>
            <w:r>
              <w:rPr>
                <w:spacing w:val="-2"/>
              </w:rPr>
              <w:t>work.</w:t>
            </w:r>
          </w:p>
          <w:p w14:paraId="6B3C547D" w14:textId="0E7FD041" w:rsidR="00945D5E" w:rsidRDefault="00945D5E" w:rsidP="00502769">
            <w:pPr>
              <w:pStyle w:val="TableParagraph"/>
              <w:spacing w:before="44" w:line="259" w:lineRule="auto"/>
              <w:ind w:left="107"/>
            </w:pPr>
          </w:p>
        </w:tc>
      </w:tr>
    </w:tbl>
    <w:p w14:paraId="17D974ED" w14:textId="77777777" w:rsidR="000A5404" w:rsidRPr="00465EB5" w:rsidRDefault="000A5404">
      <w:pPr>
        <w:rPr>
          <w:sz w:val="24"/>
          <w:szCs w:val="24"/>
        </w:rPr>
      </w:pPr>
    </w:p>
    <w:sectPr w:rsidR="000A5404" w:rsidRPr="00465EB5">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34DD" w14:textId="77777777" w:rsidR="00BE14B0" w:rsidRDefault="00BE14B0" w:rsidP="00B01C29">
      <w:pPr>
        <w:spacing w:after="0" w:line="240" w:lineRule="auto"/>
      </w:pPr>
      <w:r>
        <w:separator/>
      </w:r>
    </w:p>
  </w:endnote>
  <w:endnote w:type="continuationSeparator" w:id="0">
    <w:p w14:paraId="45BFA424" w14:textId="77777777" w:rsidR="00BE14B0" w:rsidRDefault="00BE14B0" w:rsidP="00B01C29">
      <w:pPr>
        <w:spacing w:after="0" w:line="240" w:lineRule="auto"/>
      </w:pPr>
      <w:r>
        <w:continuationSeparator/>
      </w:r>
    </w:p>
  </w:endnote>
  <w:endnote w:type="continuationNotice" w:id="1">
    <w:p w14:paraId="40CCDBD6" w14:textId="77777777" w:rsidR="00BE14B0" w:rsidRDefault="00BE1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26765"/>
      <w:docPartObj>
        <w:docPartGallery w:val="Page Numbers (Bottom of Page)"/>
        <w:docPartUnique/>
      </w:docPartObj>
    </w:sdtPr>
    <w:sdtEndPr>
      <w:rPr>
        <w:noProof/>
      </w:rPr>
    </w:sdtEndPr>
    <w:sdtContent>
      <w:p w14:paraId="070F8F5F" w14:textId="2A0F4ECD" w:rsidR="00B01C29" w:rsidRDefault="00B01C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23BD9" w14:textId="77777777" w:rsidR="00B01C29" w:rsidRDefault="00B01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B034C" w14:textId="77777777" w:rsidR="00BE14B0" w:rsidRDefault="00BE14B0" w:rsidP="00B01C29">
      <w:pPr>
        <w:spacing w:after="0" w:line="240" w:lineRule="auto"/>
      </w:pPr>
      <w:r>
        <w:separator/>
      </w:r>
    </w:p>
  </w:footnote>
  <w:footnote w:type="continuationSeparator" w:id="0">
    <w:p w14:paraId="6D4FA749" w14:textId="77777777" w:rsidR="00BE14B0" w:rsidRDefault="00BE14B0" w:rsidP="00B01C29">
      <w:pPr>
        <w:spacing w:after="0" w:line="240" w:lineRule="auto"/>
      </w:pPr>
      <w:r>
        <w:continuationSeparator/>
      </w:r>
    </w:p>
  </w:footnote>
  <w:footnote w:type="continuationNotice" w:id="1">
    <w:p w14:paraId="3B21DC06" w14:textId="77777777" w:rsidR="00BE14B0" w:rsidRDefault="00BE14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000"/>
    <w:multiLevelType w:val="multilevel"/>
    <w:tmpl w:val="77A0B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02E4A"/>
    <w:multiLevelType w:val="hybridMultilevel"/>
    <w:tmpl w:val="984C17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6D608F"/>
    <w:multiLevelType w:val="hybridMultilevel"/>
    <w:tmpl w:val="2C78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279B5"/>
    <w:multiLevelType w:val="hybridMultilevel"/>
    <w:tmpl w:val="B6B006C8"/>
    <w:lvl w:ilvl="0" w:tplc="FFFFFFFF">
      <w:start w:val="1"/>
      <w:numFmt w:val="bullet"/>
      <w:lvlText w:val=""/>
      <w:lvlJc w:val="left"/>
      <w:pPr>
        <w:ind w:left="1080" w:hanging="360"/>
      </w:pPr>
      <w:rPr>
        <w:rFonts w:ascii="Symbol" w:hAnsi="Symbol" w:hint="default"/>
      </w:rPr>
    </w:lvl>
    <w:lvl w:ilvl="1" w:tplc="0809000D">
      <w:start w:val="1"/>
      <w:numFmt w:val="bullet"/>
      <w:lvlText w:val=""/>
      <w:lvlJc w:val="left"/>
      <w:pPr>
        <w:ind w:left="1800" w:hanging="360"/>
      </w:pPr>
      <w:rPr>
        <w:rFonts w:ascii="Wingdings" w:hAnsi="Wingdings" w:hint="default"/>
      </w:rPr>
    </w:lvl>
    <w:lvl w:ilvl="2" w:tplc="FFFFFFFF">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29171FE"/>
    <w:multiLevelType w:val="hybridMultilevel"/>
    <w:tmpl w:val="B8F64064"/>
    <w:lvl w:ilvl="0" w:tplc="B6B6E784">
      <w:numFmt w:val="bullet"/>
      <w:lvlText w:val="•"/>
      <w:lvlJc w:val="left"/>
      <w:pPr>
        <w:ind w:left="477" w:hanging="284"/>
      </w:pPr>
      <w:rPr>
        <w:rFonts w:ascii="Arial" w:eastAsia="Arial" w:hAnsi="Arial" w:cs="Arial" w:hint="default"/>
        <w:b w:val="0"/>
        <w:bCs w:val="0"/>
        <w:i w:val="0"/>
        <w:iCs w:val="0"/>
        <w:spacing w:val="0"/>
        <w:w w:val="100"/>
        <w:sz w:val="22"/>
        <w:szCs w:val="22"/>
        <w:lang w:val="en-US" w:eastAsia="en-US" w:bidi="ar-SA"/>
      </w:rPr>
    </w:lvl>
    <w:lvl w:ilvl="1" w:tplc="73224FAE">
      <w:numFmt w:val="bullet"/>
      <w:lvlText w:val="•"/>
      <w:lvlJc w:val="left"/>
      <w:pPr>
        <w:ind w:left="909" w:hanging="284"/>
      </w:pPr>
      <w:rPr>
        <w:rFonts w:hint="default"/>
        <w:lang w:val="en-US" w:eastAsia="en-US" w:bidi="ar-SA"/>
      </w:rPr>
    </w:lvl>
    <w:lvl w:ilvl="2" w:tplc="442CDA8C">
      <w:numFmt w:val="bullet"/>
      <w:lvlText w:val="•"/>
      <w:lvlJc w:val="left"/>
      <w:pPr>
        <w:ind w:left="1339" w:hanging="284"/>
      </w:pPr>
      <w:rPr>
        <w:rFonts w:hint="default"/>
        <w:lang w:val="en-US" w:eastAsia="en-US" w:bidi="ar-SA"/>
      </w:rPr>
    </w:lvl>
    <w:lvl w:ilvl="3" w:tplc="D952B530">
      <w:numFmt w:val="bullet"/>
      <w:lvlText w:val="•"/>
      <w:lvlJc w:val="left"/>
      <w:pPr>
        <w:ind w:left="1768" w:hanging="284"/>
      </w:pPr>
      <w:rPr>
        <w:rFonts w:hint="default"/>
        <w:lang w:val="en-US" w:eastAsia="en-US" w:bidi="ar-SA"/>
      </w:rPr>
    </w:lvl>
    <w:lvl w:ilvl="4" w:tplc="74AEA94E">
      <w:numFmt w:val="bullet"/>
      <w:lvlText w:val="•"/>
      <w:lvlJc w:val="left"/>
      <w:pPr>
        <w:ind w:left="2198" w:hanging="284"/>
      </w:pPr>
      <w:rPr>
        <w:rFonts w:hint="default"/>
        <w:lang w:val="en-US" w:eastAsia="en-US" w:bidi="ar-SA"/>
      </w:rPr>
    </w:lvl>
    <w:lvl w:ilvl="5" w:tplc="82208F4E">
      <w:numFmt w:val="bullet"/>
      <w:lvlText w:val="•"/>
      <w:lvlJc w:val="left"/>
      <w:pPr>
        <w:ind w:left="2628" w:hanging="284"/>
      </w:pPr>
      <w:rPr>
        <w:rFonts w:hint="default"/>
        <w:lang w:val="en-US" w:eastAsia="en-US" w:bidi="ar-SA"/>
      </w:rPr>
    </w:lvl>
    <w:lvl w:ilvl="6" w:tplc="4DB20F86">
      <w:numFmt w:val="bullet"/>
      <w:lvlText w:val="•"/>
      <w:lvlJc w:val="left"/>
      <w:pPr>
        <w:ind w:left="3057" w:hanging="284"/>
      </w:pPr>
      <w:rPr>
        <w:rFonts w:hint="default"/>
        <w:lang w:val="en-US" w:eastAsia="en-US" w:bidi="ar-SA"/>
      </w:rPr>
    </w:lvl>
    <w:lvl w:ilvl="7" w:tplc="DD662C78">
      <w:numFmt w:val="bullet"/>
      <w:lvlText w:val="•"/>
      <w:lvlJc w:val="left"/>
      <w:pPr>
        <w:ind w:left="3487" w:hanging="284"/>
      </w:pPr>
      <w:rPr>
        <w:rFonts w:hint="default"/>
        <w:lang w:val="en-US" w:eastAsia="en-US" w:bidi="ar-SA"/>
      </w:rPr>
    </w:lvl>
    <w:lvl w:ilvl="8" w:tplc="544C5E1E">
      <w:numFmt w:val="bullet"/>
      <w:lvlText w:val="•"/>
      <w:lvlJc w:val="left"/>
      <w:pPr>
        <w:ind w:left="3916" w:hanging="284"/>
      </w:pPr>
      <w:rPr>
        <w:rFonts w:hint="default"/>
        <w:lang w:val="en-US" w:eastAsia="en-US" w:bidi="ar-SA"/>
      </w:rPr>
    </w:lvl>
  </w:abstractNum>
  <w:abstractNum w:abstractNumId="5" w15:restartNumberingAfterBreak="0">
    <w:nsid w:val="12D408A7"/>
    <w:multiLevelType w:val="hybridMultilevel"/>
    <w:tmpl w:val="49F8FDD8"/>
    <w:lvl w:ilvl="0" w:tplc="B6B6E784">
      <w:numFmt w:val="bullet"/>
      <w:lvlText w:val="•"/>
      <w:lvlJc w:val="left"/>
      <w:pPr>
        <w:ind w:left="467" w:hanging="360"/>
      </w:pPr>
      <w:rPr>
        <w:rFonts w:ascii="Arial" w:eastAsia="Arial" w:hAnsi="Arial" w:cs="Arial" w:hint="default"/>
        <w:b w:val="0"/>
        <w:bCs w:val="0"/>
        <w:i w:val="0"/>
        <w:iCs w:val="0"/>
        <w:spacing w:val="0"/>
        <w:w w:val="100"/>
        <w:sz w:val="22"/>
        <w:szCs w:val="22"/>
        <w:lang w:val="en-US" w:eastAsia="en-US" w:bidi="ar-SA"/>
      </w:rPr>
    </w:lvl>
    <w:lvl w:ilvl="1" w:tplc="FFFFFFFF" w:tentative="1">
      <w:start w:val="1"/>
      <w:numFmt w:val="bullet"/>
      <w:lvlText w:val="o"/>
      <w:lvlJc w:val="left"/>
      <w:pPr>
        <w:ind w:left="1187" w:hanging="360"/>
      </w:pPr>
      <w:rPr>
        <w:rFonts w:ascii="Courier New" w:hAnsi="Courier New" w:cs="Courier New" w:hint="default"/>
      </w:rPr>
    </w:lvl>
    <w:lvl w:ilvl="2" w:tplc="FFFFFFFF" w:tentative="1">
      <w:start w:val="1"/>
      <w:numFmt w:val="bullet"/>
      <w:lvlText w:val=""/>
      <w:lvlJc w:val="left"/>
      <w:pPr>
        <w:ind w:left="1907" w:hanging="360"/>
      </w:pPr>
      <w:rPr>
        <w:rFonts w:ascii="Wingdings" w:hAnsi="Wingdings" w:hint="default"/>
      </w:rPr>
    </w:lvl>
    <w:lvl w:ilvl="3" w:tplc="FFFFFFFF" w:tentative="1">
      <w:start w:val="1"/>
      <w:numFmt w:val="bullet"/>
      <w:lvlText w:val=""/>
      <w:lvlJc w:val="left"/>
      <w:pPr>
        <w:ind w:left="2627" w:hanging="360"/>
      </w:pPr>
      <w:rPr>
        <w:rFonts w:ascii="Symbol" w:hAnsi="Symbol" w:hint="default"/>
      </w:rPr>
    </w:lvl>
    <w:lvl w:ilvl="4" w:tplc="FFFFFFFF" w:tentative="1">
      <w:start w:val="1"/>
      <w:numFmt w:val="bullet"/>
      <w:lvlText w:val="o"/>
      <w:lvlJc w:val="left"/>
      <w:pPr>
        <w:ind w:left="3347" w:hanging="360"/>
      </w:pPr>
      <w:rPr>
        <w:rFonts w:ascii="Courier New" w:hAnsi="Courier New" w:cs="Courier New" w:hint="default"/>
      </w:rPr>
    </w:lvl>
    <w:lvl w:ilvl="5" w:tplc="FFFFFFFF" w:tentative="1">
      <w:start w:val="1"/>
      <w:numFmt w:val="bullet"/>
      <w:lvlText w:val=""/>
      <w:lvlJc w:val="left"/>
      <w:pPr>
        <w:ind w:left="4067" w:hanging="360"/>
      </w:pPr>
      <w:rPr>
        <w:rFonts w:ascii="Wingdings" w:hAnsi="Wingdings" w:hint="default"/>
      </w:rPr>
    </w:lvl>
    <w:lvl w:ilvl="6" w:tplc="FFFFFFFF" w:tentative="1">
      <w:start w:val="1"/>
      <w:numFmt w:val="bullet"/>
      <w:lvlText w:val=""/>
      <w:lvlJc w:val="left"/>
      <w:pPr>
        <w:ind w:left="4787" w:hanging="360"/>
      </w:pPr>
      <w:rPr>
        <w:rFonts w:ascii="Symbol" w:hAnsi="Symbol" w:hint="default"/>
      </w:rPr>
    </w:lvl>
    <w:lvl w:ilvl="7" w:tplc="FFFFFFFF" w:tentative="1">
      <w:start w:val="1"/>
      <w:numFmt w:val="bullet"/>
      <w:lvlText w:val="o"/>
      <w:lvlJc w:val="left"/>
      <w:pPr>
        <w:ind w:left="5507" w:hanging="360"/>
      </w:pPr>
      <w:rPr>
        <w:rFonts w:ascii="Courier New" w:hAnsi="Courier New" w:cs="Courier New" w:hint="default"/>
      </w:rPr>
    </w:lvl>
    <w:lvl w:ilvl="8" w:tplc="FFFFFFFF" w:tentative="1">
      <w:start w:val="1"/>
      <w:numFmt w:val="bullet"/>
      <w:lvlText w:val=""/>
      <w:lvlJc w:val="left"/>
      <w:pPr>
        <w:ind w:left="6227" w:hanging="360"/>
      </w:pPr>
      <w:rPr>
        <w:rFonts w:ascii="Wingdings" w:hAnsi="Wingdings" w:hint="default"/>
      </w:rPr>
    </w:lvl>
  </w:abstractNum>
  <w:abstractNum w:abstractNumId="6" w15:restartNumberingAfterBreak="0">
    <w:nsid w:val="202A12AA"/>
    <w:multiLevelType w:val="hybridMultilevel"/>
    <w:tmpl w:val="057EF158"/>
    <w:lvl w:ilvl="0" w:tplc="0809000D">
      <w:start w:val="1"/>
      <w:numFmt w:val="bullet"/>
      <w:lvlText w:val=""/>
      <w:lvlJc w:val="left"/>
      <w:pPr>
        <w:ind w:left="144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0A22D03"/>
    <w:multiLevelType w:val="hybridMultilevel"/>
    <w:tmpl w:val="606ECF22"/>
    <w:lvl w:ilvl="0" w:tplc="B6B6E784">
      <w:numFmt w:val="bullet"/>
      <w:lvlText w:val="•"/>
      <w:lvlJc w:val="left"/>
      <w:pPr>
        <w:ind w:left="467" w:hanging="360"/>
      </w:pPr>
      <w:rPr>
        <w:rFonts w:ascii="Arial" w:eastAsia="Arial" w:hAnsi="Arial" w:cs="Arial" w:hint="default"/>
        <w:b w:val="0"/>
        <w:bCs w:val="0"/>
        <w:i w:val="0"/>
        <w:iCs w:val="0"/>
        <w:spacing w:val="0"/>
        <w:w w:val="100"/>
        <w:sz w:val="22"/>
        <w:szCs w:val="22"/>
        <w:lang w:val="en-US" w:eastAsia="en-US" w:bidi="ar-SA"/>
      </w:rPr>
    </w:lvl>
    <w:lvl w:ilvl="1" w:tplc="FFFFFFFF" w:tentative="1">
      <w:start w:val="1"/>
      <w:numFmt w:val="bullet"/>
      <w:lvlText w:val="o"/>
      <w:lvlJc w:val="left"/>
      <w:pPr>
        <w:ind w:left="1187" w:hanging="360"/>
      </w:pPr>
      <w:rPr>
        <w:rFonts w:ascii="Courier New" w:hAnsi="Courier New" w:cs="Courier New" w:hint="default"/>
      </w:rPr>
    </w:lvl>
    <w:lvl w:ilvl="2" w:tplc="FFFFFFFF" w:tentative="1">
      <w:start w:val="1"/>
      <w:numFmt w:val="bullet"/>
      <w:lvlText w:val=""/>
      <w:lvlJc w:val="left"/>
      <w:pPr>
        <w:ind w:left="1907" w:hanging="360"/>
      </w:pPr>
      <w:rPr>
        <w:rFonts w:ascii="Wingdings" w:hAnsi="Wingdings" w:hint="default"/>
      </w:rPr>
    </w:lvl>
    <w:lvl w:ilvl="3" w:tplc="FFFFFFFF" w:tentative="1">
      <w:start w:val="1"/>
      <w:numFmt w:val="bullet"/>
      <w:lvlText w:val=""/>
      <w:lvlJc w:val="left"/>
      <w:pPr>
        <w:ind w:left="2627" w:hanging="360"/>
      </w:pPr>
      <w:rPr>
        <w:rFonts w:ascii="Symbol" w:hAnsi="Symbol" w:hint="default"/>
      </w:rPr>
    </w:lvl>
    <w:lvl w:ilvl="4" w:tplc="FFFFFFFF" w:tentative="1">
      <w:start w:val="1"/>
      <w:numFmt w:val="bullet"/>
      <w:lvlText w:val="o"/>
      <w:lvlJc w:val="left"/>
      <w:pPr>
        <w:ind w:left="3347" w:hanging="360"/>
      </w:pPr>
      <w:rPr>
        <w:rFonts w:ascii="Courier New" w:hAnsi="Courier New" w:cs="Courier New" w:hint="default"/>
      </w:rPr>
    </w:lvl>
    <w:lvl w:ilvl="5" w:tplc="FFFFFFFF" w:tentative="1">
      <w:start w:val="1"/>
      <w:numFmt w:val="bullet"/>
      <w:lvlText w:val=""/>
      <w:lvlJc w:val="left"/>
      <w:pPr>
        <w:ind w:left="4067" w:hanging="360"/>
      </w:pPr>
      <w:rPr>
        <w:rFonts w:ascii="Wingdings" w:hAnsi="Wingdings" w:hint="default"/>
      </w:rPr>
    </w:lvl>
    <w:lvl w:ilvl="6" w:tplc="FFFFFFFF" w:tentative="1">
      <w:start w:val="1"/>
      <w:numFmt w:val="bullet"/>
      <w:lvlText w:val=""/>
      <w:lvlJc w:val="left"/>
      <w:pPr>
        <w:ind w:left="4787" w:hanging="360"/>
      </w:pPr>
      <w:rPr>
        <w:rFonts w:ascii="Symbol" w:hAnsi="Symbol" w:hint="default"/>
      </w:rPr>
    </w:lvl>
    <w:lvl w:ilvl="7" w:tplc="FFFFFFFF" w:tentative="1">
      <w:start w:val="1"/>
      <w:numFmt w:val="bullet"/>
      <w:lvlText w:val="o"/>
      <w:lvlJc w:val="left"/>
      <w:pPr>
        <w:ind w:left="5507" w:hanging="360"/>
      </w:pPr>
      <w:rPr>
        <w:rFonts w:ascii="Courier New" w:hAnsi="Courier New" w:cs="Courier New" w:hint="default"/>
      </w:rPr>
    </w:lvl>
    <w:lvl w:ilvl="8" w:tplc="FFFFFFFF" w:tentative="1">
      <w:start w:val="1"/>
      <w:numFmt w:val="bullet"/>
      <w:lvlText w:val=""/>
      <w:lvlJc w:val="left"/>
      <w:pPr>
        <w:ind w:left="6227" w:hanging="360"/>
      </w:pPr>
      <w:rPr>
        <w:rFonts w:ascii="Wingdings" w:hAnsi="Wingdings" w:hint="default"/>
      </w:rPr>
    </w:lvl>
  </w:abstractNum>
  <w:abstractNum w:abstractNumId="8" w15:restartNumberingAfterBreak="0">
    <w:nsid w:val="22F552E9"/>
    <w:multiLevelType w:val="hybridMultilevel"/>
    <w:tmpl w:val="BF14FAC6"/>
    <w:lvl w:ilvl="0" w:tplc="08090001">
      <w:start w:val="1"/>
      <w:numFmt w:val="bullet"/>
      <w:lvlText w:val=""/>
      <w:lvlJc w:val="left"/>
      <w:pPr>
        <w:ind w:left="460" w:hanging="360"/>
      </w:pPr>
      <w:rPr>
        <w:rFonts w:ascii="Symbol" w:hAnsi="Symbol" w:hint="default"/>
      </w:rPr>
    </w:lvl>
    <w:lvl w:ilvl="1" w:tplc="0809000F">
      <w:start w:val="1"/>
      <w:numFmt w:val="decimal"/>
      <w:lvlText w:val="%2."/>
      <w:lvlJc w:val="left"/>
      <w:pPr>
        <w:ind w:left="1180" w:hanging="360"/>
      </w:pPr>
    </w:lvl>
    <w:lvl w:ilvl="2" w:tplc="0809000D">
      <w:start w:val="1"/>
      <w:numFmt w:val="bullet"/>
      <w:lvlText w:val=""/>
      <w:lvlJc w:val="left"/>
      <w:pPr>
        <w:ind w:left="2080" w:hanging="360"/>
      </w:pPr>
      <w:rPr>
        <w:rFonts w:ascii="Wingdings" w:hAnsi="Wingdings" w:hint="default"/>
      </w:r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26F669FC"/>
    <w:multiLevelType w:val="hybridMultilevel"/>
    <w:tmpl w:val="53B6E9FE"/>
    <w:lvl w:ilvl="0" w:tplc="FFFFFFFF">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A76680"/>
    <w:multiLevelType w:val="hybridMultilevel"/>
    <w:tmpl w:val="2E4A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36B5D"/>
    <w:multiLevelType w:val="hybridMultilevel"/>
    <w:tmpl w:val="3D10E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86579"/>
    <w:multiLevelType w:val="hybridMultilevel"/>
    <w:tmpl w:val="49C807A0"/>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0809000D">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3023E5"/>
    <w:multiLevelType w:val="hybridMultilevel"/>
    <w:tmpl w:val="0776763A"/>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4A0B540A"/>
    <w:multiLevelType w:val="hybridMultilevel"/>
    <w:tmpl w:val="775E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40FD2"/>
    <w:multiLevelType w:val="hybridMultilevel"/>
    <w:tmpl w:val="4246E7DE"/>
    <w:lvl w:ilvl="0" w:tplc="FFFFFFFF">
      <w:start w:val="1"/>
      <w:numFmt w:val="bullet"/>
      <w:lvlText w:val=""/>
      <w:lvlJc w:val="left"/>
      <w:pPr>
        <w:ind w:left="460" w:hanging="360"/>
      </w:pPr>
      <w:rPr>
        <w:rFonts w:ascii="Symbol" w:hAnsi="Symbol" w:hint="default"/>
      </w:rPr>
    </w:lvl>
    <w:lvl w:ilvl="1" w:tplc="0809000D">
      <w:start w:val="1"/>
      <w:numFmt w:val="bullet"/>
      <w:lvlText w:val=""/>
      <w:lvlJc w:val="left"/>
      <w:pPr>
        <w:ind w:left="1180" w:hanging="360"/>
      </w:pPr>
      <w:rPr>
        <w:rFonts w:ascii="Wingdings" w:hAnsi="Wingdings" w:hint="default"/>
      </w:rPr>
    </w:lvl>
    <w:lvl w:ilvl="2" w:tplc="FFFFFFFF">
      <w:start w:val="1"/>
      <w:numFmt w:val="bullet"/>
      <w:lvlText w:val=""/>
      <w:lvlJc w:val="left"/>
      <w:pPr>
        <w:ind w:left="2080" w:hanging="360"/>
      </w:pPr>
      <w:rPr>
        <w:rFonts w:ascii="Wingdings" w:hAnsi="Wingdings" w:hint="default"/>
      </w:r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6" w15:restartNumberingAfterBreak="0">
    <w:nsid w:val="67974C81"/>
    <w:multiLevelType w:val="hybridMultilevel"/>
    <w:tmpl w:val="767C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17255"/>
    <w:multiLevelType w:val="hybridMultilevel"/>
    <w:tmpl w:val="EF08AEF2"/>
    <w:lvl w:ilvl="0" w:tplc="B6B6E784">
      <w:numFmt w:val="bullet"/>
      <w:lvlText w:val="•"/>
      <w:lvlJc w:val="left"/>
      <w:pPr>
        <w:ind w:left="465" w:hanging="360"/>
      </w:pPr>
      <w:rPr>
        <w:rFonts w:ascii="Arial" w:eastAsia="Arial" w:hAnsi="Arial" w:cs="Arial" w:hint="default"/>
        <w:b w:val="0"/>
        <w:bCs w:val="0"/>
        <w:i w:val="0"/>
        <w:iCs w:val="0"/>
        <w:spacing w:val="0"/>
        <w:w w:val="100"/>
        <w:sz w:val="22"/>
        <w:szCs w:val="22"/>
        <w:lang w:val="en-US" w:eastAsia="en-US" w:bidi="ar-SA"/>
      </w:rPr>
    </w:lvl>
    <w:lvl w:ilvl="1" w:tplc="FFFFFFFF" w:tentative="1">
      <w:start w:val="1"/>
      <w:numFmt w:val="bullet"/>
      <w:lvlText w:val="o"/>
      <w:lvlJc w:val="left"/>
      <w:pPr>
        <w:ind w:left="1185" w:hanging="360"/>
      </w:pPr>
      <w:rPr>
        <w:rFonts w:ascii="Courier New" w:hAnsi="Courier New" w:cs="Courier New" w:hint="default"/>
      </w:rPr>
    </w:lvl>
    <w:lvl w:ilvl="2" w:tplc="FFFFFFFF" w:tentative="1">
      <w:start w:val="1"/>
      <w:numFmt w:val="bullet"/>
      <w:lvlText w:val=""/>
      <w:lvlJc w:val="left"/>
      <w:pPr>
        <w:ind w:left="1905" w:hanging="360"/>
      </w:pPr>
      <w:rPr>
        <w:rFonts w:ascii="Wingdings" w:hAnsi="Wingdings" w:hint="default"/>
      </w:rPr>
    </w:lvl>
    <w:lvl w:ilvl="3" w:tplc="FFFFFFFF" w:tentative="1">
      <w:start w:val="1"/>
      <w:numFmt w:val="bullet"/>
      <w:lvlText w:val=""/>
      <w:lvlJc w:val="left"/>
      <w:pPr>
        <w:ind w:left="2625" w:hanging="360"/>
      </w:pPr>
      <w:rPr>
        <w:rFonts w:ascii="Symbol" w:hAnsi="Symbol" w:hint="default"/>
      </w:rPr>
    </w:lvl>
    <w:lvl w:ilvl="4" w:tplc="FFFFFFFF" w:tentative="1">
      <w:start w:val="1"/>
      <w:numFmt w:val="bullet"/>
      <w:lvlText w:val="o"/>
      <w:lvlJc w:val="left"/>
      <w:pPr>
        <w:ind w:left="3345" w:hanging="360"/>
      </w:pPr>
      <w:rPr>
        <w:rFonts w:ascii="Courier New" w:hAnsi="Courier New" w:cs="Courier New" w:hint="default"/>
      </w:rPr>
    </w:lvl>
    <w:lvl w:ilvl="5" w:tplc="FFFFFFFF" w:tentative="1">
      <w:start w:val="1"/>
      <w:numFmt w:val="bullet"/>
      <w:lvlText w:val=""/>
      <w:lvlJc w:val="left"/>
      <w:pPr>
        <w:ind w:left="4065" w:hanging="360"/>
      </w:pPr>
      <w:rPr>
        <w:rFonts w:ascii="Wingdings" w:hAnsi="Wingdings" w:hint="default"/>
      </w:rPr>
    </w:lvl>
    <w:lvl w:ilvl="6" w:tplc="FFFFFFFF" w:tentative="1">
      <w:start w:val="1"/>
      <w:numFmt w:val="bullet"/>
      <w:lvlText w:val=""/>
      <w:lvlJc w:val="left"/>
      <w:pPr>
        <w:ind w:left="4785" w:hanging="360"/>
      </w:pPr>
      <w:rPr>
        <w:rFonts w:ascii="Symbol" w:hAnsi="Symbol" w:hint="default"/>
      </w:rPr>
    </w:lvl>
    <w:lvl w:ilvl="7" w:tplc="FFFFFFFF" w:tentative="1">
      <w:start w:val="1"/>
      <w:numFmt w:val="bullet"/>
      <w:lvlText w:val="o"/>
      <w:lvlJc w:val="left"/>
      <w:pPr>
        <w:ind w:left="5505" w:hanging="360"/>
      </w:pPr>
      <w:rPr>
        <w:rFonts w:ascii="Courier New" w:hAnsi="Courier New" w:cs="Courier New" w:hint="default"/>
      </w:rPr>
    </w:lvl>
    <w:lvl w:ilvl="8" w:tplc="FFFFFFFF" w:tentative="1">
      <w:start w:val="1"/>
      <w:numFmt w:val="bullet"/>
      <w:lvlText w:val=""/>
      <w:lvlJc w:val="left"/>
      <w:pPr>
        <w:ind w:left="6225" w:hanging="360"/>
      </w:pPr>
      <w:rPr>
        <w:rFonts w:ascii="Wingdings" w:hAnsi="Wingdings" w:hint="default"/>
      </w:rPr>
    </w:lvl>
  </w:abstractNum>
  <w:abstractNum w:abstractNumId="18" w15:restartNumberingAfterBreak="0">
    <w:nsid w:val="6E77281C"/>
    <w:multiLevelType w:val="hybridMultilevel"/>
    <w:tmpl w:val="EAD81FD8"/>
    <w:lvl w:ilvl="0" w:tplc="B6B6E784">
      <w:numFmt w:val="bullet"/>
      <w:lvlText w:val="•"/>
      <w:lvlJc w:val="left"/>
      <w:pPr>
        <w:ind w:left="467" w:hanging="360"/>
      </w:pPr>
      <w:rPr>
        <w:rFonts w:ascii="Arial" w:eastAsia="Arial" w:hAnsi="Arial" w:cs="Arial" w:hint="default"/>
        <w:b w:val="0"/>
        <w:bCs w:val="0"/>
        <w:i w:val="0"/>
        <w:iCs w:val="0"/>
        <w:spacing w:val="0"/>
        <w:w w:val="100"/>
        <w:sz w:val="22"/>
        <w:szCs w:val="22"/>
        <w:lang w:val="en-US" w:eastAsia="en-US" w:bidi="ar-SA"/>
      </w:rPr>
    </w:lvl>
    <w:lvl w:ilvl="1" w:tplc="FFFFFFFF" w:tentative="1">
      <w:start w:val="1"/>
      <w:numFmt w:val="bullet"/>
      <w:lvlText w:val="o"/>
      <w:lvlJc w:val="left"/>
      <w:pPr>
        <w:ind w:left="1187" w:hanging="360"/>
      </w:pPr>
      <w:rPr>
        <w:rFonts w:ascii="Courier New" w:hAnsi="Courier New" w:cs="Courier New" w:hint="default"/>
      </w:rPr>
    </w:lvl>
    <w:lvl w:ilvl="2" w:tplc="FFFFFFFF" w:tentative="1">
      <w:start w:val="1"/>
      <w:numFmt w:val="bullet"/>
      <w:lvlText w:val=""/>
      <w:lvlJc w:val="left"/>
      <w:pPr>
        <w:ind w:left="1907" w:hanging="360"/>
      </w:pPr>
      <w:rPr>
        <w:rFonts w:ascii="Wingdings" w:hAnsi="Wingdings" w:hint="default"/>
      </w:rPr>
    </w:lvl>
    <w:lvl w:ilvl="3" w:tplc="FFFFFFFF" w:tentative="1">
      <w:start w:val="1"/>
      <w:numFmt w:val="bullet"/>
      <w:lvlText w:val=""/>
      <w:lvlJc w:val="left"/>
      <w:pPr>
        <w:ind w:left="2627" w:hanging="360"/>
      </w:pPr>
      <w:rPr>
        <w:rFonts w:ascii="Symbol" w:hAnsi="Symbol" w:hint="default"/>
      </w:rPr>
    </w:lvl>
    <w:lvl w:ilvl="4" w:tplc="FFFFFFFF" w:tentative="1">
      <w:start w:val="1"/>
      <w:numFmt w:val="bullet"/>
      <w:lvlText w:val="o"/>
      <w:lvlJc w:val="left"/>
      <w:pPr>
        <w:ind w:left="3347" w:hanging="360"/>
      </w:pPr>
      <w:rPr>
        <w:rFonts w:ascii="Courier New" w:hAnsi="Courier New" w:cs="Courier New" w:hint="default"/>
      </w:rPr>
    </w:lvl>
    <w:lvl w:ilvl="5" w:tplc="FFFFFFFF" w:tentative="1">
      <w:start w:val="1"/>
      <w:numFmt w:val="bullet"/>
      <w:lvlText w:val=""/>
      <w:lvlJc w:val="left"/>
      <w:pPr>
        <w:ind w:left="4067" w:hanging="360"/>
      </w:pPr>
      <w:rPr>
        <w:rFonts w:ascii="Wingdings" w:hAnsi="Wingdings" w:hint="default"/>
      </w:rPr>
    </w:lvl>
    <w:lvl w:ilvl="6" w:tplc="FFFFFFFF" w:tentative="1">
      <w:start w:val="1"/>
      <w:numFmt w:val="bullet"/>
      <w:lvlText w:val=""/>
      <w:lvlJc w:val="left"/>
      <w:pPr>
        <w:ind w:left="4787" w:hanging="360"/>
      </w:pPr>
      <w:rPr>
        <w:rFonts w:ascii="Symbol" w:hAnsi="Symbol" w:hint="default"/>
      </w:rPr>
    </w:lvl>
    <w:lvl w:ilvl="7" w:tplc="FFFFFFFF" w:tentative="1">
      <w:start w:val="1"/>
      <w:numFmt w:val="bullet"/>
      <w:lvlText w:val="o"/>
      <w:lvlJc w:val="left"/>
      <w:pPr>
        <w:ind w:left="5507" w:hanging="360"/>
      </w:pPr>
      <w:rPr>
        <w:rFonts w:ascii="Courier New" w:hAnsi="Courier New" w:cs="Courier New" w:hint="default"/>
      </w:rPr>
    </w:lvl>
    <w:lvl w:ilvl="8" w:tplc="FFFFFFFF" w:tentative="1">
      <w:start w:val="1"/>
      <w:numFmt w:val="bullet"/>
      <w:lvlText w:val=""/>
      <w:lvlJc w:val="left"/>
      <w:pPr>
        <w:ind w:left="6227" w:hanging="360"/>
      </w:pPr>
      <w:rPr>
        <w:rFonts w:ascii="Wingdings" w:hAnsi="Wingdings" w:hint="default"/>
      </w:rPr>
    </w:lvl>
  </w:abstractNum>
  <w:abstractNum w:abstractNumId="19" w15:restartNumberingAfterBreak="0">
    <w:nsid w:val="6F345B50"/>
    <w:multiLevelType w:val="hybridMultilevel"/>
    <w:tmpl w:val="9D42598C"/>
    <w:lvl w:ilvl="0" w:tplc="86C223C4">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57613F"/>
    <w:multiLevelType w:val="hybridMultilevel"/>
    <w:tmpl w:val="1482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912249"/>
    <w:multiLevelType w:val="hybridMultilevel"/>
    <w:tmpl w:val="C8444B96"/>
    <w:lvl w:ilvl="0" w:tplc="B6B6E784">
      <w:numFmt w:val="bullet"/>
      <w:lvlText w:val="•"/>
      <w:lvlJc w:val="left"/>
      <w:pPr>
        <w:ind w:left="467" w:hanging="360"/>
      </w:pPr>
      <w:rPr>
        <w:rFonts w:ascii="Arial" w:eastAsia="Arial" w:hAnsi="Arial" w:cs="Arial" w:hint="default"/>
        <w:b w:val="0"/>
        <w:bCs w:val="0"/>
        <w:i w:val="0"/>
        <w:iCs w:val="0"/>
        <w:spacing w:val="0"/>
        <w:w w:val="100"/>
        <w:sz w:val="22"/>
        <w:szCs w:val="22"/>
        <w:lang w:val="en-US" w:eastAsia="en-US" w:bidi="ar-SA"/>
      </w:rPr>
    </w:lvl>
    <w:lvl w:ilvl="1" w:tplc="FFFFFFFF" w:tentative="1">
      <w:start w:val="1"/>
      <w:numFmt w:val="bullet"/>
      <w:lvlText w:val="o"/>
      <w:lvlJc w:val="left"/>
      <w:pPr>
        <w:ind w:left="1187" w:hanging="360"/>
      </w:pPr>
      <w:rPr>
        <w:rFonts w:ascii="Courier New" w:hAnsi="Courier New" w:cs="Courier New" w:hint="default"/>
      </w:rPr>
    </w:lvl>
    <w:lvl w:ilvl="2" w:tplc="FFFFFFFF" w:tentative="1">
      <w:start w:val="1"/>
      <w:numFmt w:val="bullet"/>
      <w:lvlText w:val=""/>
      <w:lvlJc w:val="left"/>
      <w:pPr>
        <w:ind w:left="1907" w:hanging="360"/>
      </w:pPr>
      <w:rPr>
        <w:rFonts w:ascii="Wingdings" w:hAnsi="Wingdings" w:hint="default"/>
      </w:rPr>
    </w:lvl>
    <w:lvl w:ilvl="3" w:tplc="FFFFFFFF" w:tentative="1">
      <w:start w:val="1"/>
      <w:numFmt w:val="bullet"/>
      <w:lvlText w:val=""/>
      <w:lvlJc w:val="left"/>
      <w:pPr>
        <w:ind w:left="2627" w:hanging="360"/>
      </w:pPr>
      <w:rPr>
        <w:rFonts w:ascii="Symbol" w:hAnsi="Symbol" w:hint="default"/>
      </w:rPr>
    </w:lvl>
    <w:lvl w:ilvl="4" w:tplc="FFFFFFFF" w:tentative="1">
      <w:start w:val="1"/>
      <w:numFmt w:val="bullet"/>
      <w:lvlText w:val="o"/>
      <w:lvlJc w:val="left"/>
      <w:pPr>
        <w:ind w:left="3347" w:hanging="360"/>
      </w:pPr>
      <w:rPr>
        <w:rFonts w:ascii="Courier New" w:hAnsi="Courier New" w:cs="Courier New" w:hint="default"/>
      </w:rPr>
    </w:lvl>
    <w:lvl w:ilvl="5" w:tplc="FFFFFFFF" w:tentative="1">
      <w:start w:val="1"/>
      <w:numFmt w:val="bullet"/>
      <w:lvlText w:val=""/>
      <w:lvlJc w:val="left"/>
      <w:pPr>
        <w:ind w:left="4067" w:hanging="360"/>
      </w:pPr>
      <w:rPr>
        <w:rFonts w:ascii="Wingdings" w:hAnsi="Wingdings" w:hint="default"/>
      </w:rPr>
    </w:lvl>
    <w:lvl w:ilvl="6" w:tplc="FFFFFFFF" w:tentative="1">
      <w:start w:val="1"/>
      <w:numFmt w:val="bullet"/>
      <w:lvlText w:val=""/>
      <w:lvlJc w:val="left"/>
      <w:pPr>
        <w:ind w:left="4787" w:hanging="360"/>
      </w:pPr>
      <w:rPr>
        <w:rFonts w:ascii="Symbol" w:hAnsi="Symbol" w:hint="default"/>
      </w:rPr>
    </w:lvl>
    <w:lvl w:ilvl="7" w:tplc="FFFFFFFF" w:tentative="1">
      <w:start w:val="1"/>
      <w:numFmt w:val="bullet"/>
      <w:lvlText w:val="o"/>
      <w:lvlJc w:val="left"/>
      <w:pPr>
        <w:ind w:left="5507" w:hanging="360"/>
      </w:pPr>
      <w:rPr>
        <w:rFonts w:ascii="Courier New" w:hAnsi="Courier New" w:cs="Courier New" w:hint="default"/>
      </w:rPr>
    </w:lvl>
    <w:lvl w:ilvl="8" w:tplc="FFFFFFFF" w:tentative="1">
      <w:start w:val="1"/>
      <w:numFmt w:val="bullet"/>
      <w:lvlText w:val=""/>
      <w:lvlJc w:val="left"/>
      <w:pPr>
        <w:ind w:left="6227" w:hanging="360"/>
      </w:pPr>
      <w:rPr>
        <w:rFonts w:ascii="Wingdings" w:hAnsi="Wingdings" w:hint="default"/>
      </w:rPr>
    </w:lvl>
  </w:abstractNum>
  <w:abstractNum w:abstractNumId="22" w15:restartNumberingAfterBreak="0">
    <w:nsid w:val="7E3038D0"/>
    <w:multiLevelType w:val="hybridMultilevel"/>
    <w:tmpl w:val="85FEF034"/>
    <w:lvl w:ilvl="0" w:tplc="B6B6E784">
      <w:numFmt w:val="bullet"/>
      <w:lvlText w:val="•"/>
      <w:lvlJc w:val="left"/>
      <w:pPr>
        <w:ind w:left="467" w:hanging="360"/>
      </w:pPr>
      <w:rPr>
        <w:rFonts w:ascii="Arial" w:eastAsia="Arial" w:hAnsi="Arial" w:cs="Arial" w:hint="default"/>
        <w:b w:val="0"/>
        <w:bCs w:val="0"/>
        <w:i w:val="0"/>
        <w:iCs w:val="0"/>
        <w:spacing w:val="0"/>
        <w:w w:val="100"/>
        <w:sz w:val="22"/>
        <w:szCs w:val="22"/>
        <w:lang w:val="en-US" w:eastAsia="en-US" w:bidi="ar-SA"/>
      </w:rPr>
    </w:lvl>
    <w:lvl w:ilvl="1" w:tplc="FFFFFFFF" w:tentative="1">
      <w:start w:val="1"/>
      <w:numFmt w:val="bullet"/>
      <w:lvlText w:val="o"/>
      <w:lvlJc w:val="left"/>
      <w:pPr>
        <w:ind w:left="1187" w:hanging="360"/>
      </w:pPr>
      <w:rPr>
        <w:rFonts w:ascii="Courier New" w:hAnsi="Courier New" w:cs="Courier New" w:hint="default"/>
      </w:rPr>
    </w:lvl>
    <w:lvl w:ilvl="2" w:tplc="FFFFFFFF" w:tentative="1">
      <w:start w:val="1"/>
      <w:numFmt w:val="bullet"/>
      <w:lvlText w:val=""/>
      <w:lvlJc w:val="left"/>
      <w:pPr>
        <w:ind w:left="1907" w:hanging="360"/>
      </w:pPr>
      <w:rPr>
        <w:rFonts w:ascii="Wingdings" w:hAnsi="Wingdings" w:hint="default"/>
      </w:rPr>
    </w:lvl>
    <w:lvl w:ilvl="3" w:tplc="FFFFFFFF" w:tentative="1">
      <w:start w:val="1"/>
      <w:numFmt w:val="bullet"/>
      <w:lvlText w:val=""/>
      <w:lvlJc w:val="left"/>
      <w:pPr>
        <w:ind w:left="2627" w:hanging="360"/>
      </w:pPr>
      <w:rPr>
        <w:rFonts w:ascii="Symbol" w:hAnsi="Symbol" w:hint="default"/>
      </w:rPr>
    </w:lvl>
    <w:lvl w:ilvl="4" w:tplc="FFFFFFFF" w:tentative="1">
      <w:start w:val="1"/>
      <w:numFmt w:val="bullet"/>
      <w:lvlText w:val="o"/>
      <w:lvlJc w:val="left"/>
      <w:pPr>
        <w:ind w:left="3347" w:hanging="360"/>
      </w:pPr>
      <w:rPr>
        <w:rFonts w:ascii="Courier New" w:hAnsi="Courier New" w:cs="Courier New" w:hint="default"/>
      </w:rPr>
    </w:lvl>
    <w:lvl w:ilvl="5" w:tplc="FFFFFFFF" w:tentative="1">
      <w:start w:val="1"/>
      <w:numFmt w:val="bullet"/>
      <w:lvlText w:val=""/>
      <w:lvlJc w:val="left"/>
      <w:pPr>
        <w:ind w:left="4067" w:hanging="360"/>
      </w:pPr>
      <w:rPr>
        <w:rFonts w:ascii="Wingdings" w:hAnsi="Wingdings" w:hint="default"/>
      </w:rPr>
    </w:lvl>
    <w:lvl w:ilvl="6" w:tplc="FFFFFFFF" w:tentative="1">
      <w:start w:val="1"/>
      <w:numFmt w:val="bullet"/>
      <w:lvlText w:val=""/>
      <w:lvlJc w:val="left"/>
      <w:pPr>
        <w:ind w:left="4787" w:hanging="360"/>
      </w:pPr>
      <w:rPr>
        <w:rFonts w:ascii="Symbol" w:hAnsi="Symbol" w:hint="default"/>
      </w:rPr>
    </w:lvl>
    <w:lvl w:ilvl="7" w:tplc="FFFFFFFF" w:tentative="1">
      <w:start w:val="1"/>
      <w:numFmt w:val="bullet"/>
      <w:lvlText w:val="o"/>
      <w:lvlJc w:val="left"/>
      <w:pPr>
        <w:ind w:left="5507" w:hanging="360"/>
      </w:pPr>
      <w:rPr>
        <w:rFonts w:ascii="Courier New" w:hAnsi="Courier New" w:cs="Courier New" w:hint="default"/>
      </w:rPr>
    </w:lvl>
    <w:lvl w:ilvl="8" w:tplc="FFFFFFFF" w:tentative="1">
      <w:start w:val="1"/>
      <w:numFmt w:val="bullet"/>
      <w:lvlText w:val=""/>
      <w:lvlJc w:val="left"/>
      <w:pPr>
        <w:ind w:left="6227" w:hanging="360"/>
      </w:pPr>
      <w:rPr>
        <w:rFonts w:ascii="Wingdings" w:hAnsi="Wingdings" w:hint="default"/>
      </w:rPr>
    </w:lvl>
  </w:abstractNum>
  <w:abstractNum w:abstractNumId="23" w15:restartNumberingAfterBreak="0">
    <w:nsid w:val="7F430214"/>
    <w:multiLevelType w:val="hybridMultilevel"/>
    <w:tmpl w:val="AD32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269384">
    <w:abstractNumId w:val="19"/>
  </w:num>
  <w:num w:numId="2" w16cid:durableId="475803801">
    <w:abstractNumId w:val="1"/>
  </w:num>
  <w:num w:numId="3" w16cid:durableId="735205069">
    <w:abstractNumId w:val="14"/>
  </w:num>
  <w:num w:numId="4" w16cid:durableId="707729898">
    <w:abstractNumId w:val="10"/>
  </w:num>
  <w:num w:numId="5" w16cid:durableId="1250577844">
    <w:abstractNumId w:val="23"/>
  </w:num>
  <w:num w:numId="6" w16cid:durableId="833037056">
    <w:abstractNumId w:val="16"/>
  </w:num>
  <w:num w:numId="7" w16cid:durableId="1961566098">
    <w:abstractNumId w:val="2"/>
  </w:num>
  <w:num w:numId="8" w16cid:durableId="1639140971">
    <w:abstractNumId w:val="20"/>
  </w:num>
  <w:num w:numId="9" w16cid:durableId="1309746616">
    <w:abstractNumId w:val="11"/>
  </w:num>
  <w:num w:numId="10" w16cid:durableId="796798846">
    <w:abstractNumId w:val="9"/>
  </w:num>
  <w:num w:numId="11" w16cid:durableId="131750177">
    <w:abstractNumId w:val="0"/>
  </w:num>
  <w:num w:numId="12" w16cid:durableId="535701551">
    <w:abstractNumId w:val="8"/>
  </w:num>
  <w:num w:numId="13" w16cid:durableId="1844201351">
    <w:abstractNumId w:val="13"/>
  </w:num>
  <w:num w:numId="14" w16cid:durableId="353263859">
    <w:abstractNumId w:val="12"/>
  </w:num>
  <w:num w:numId="15" w16cid:durableId="1631671727">
    <w:abstractNumId w:val="3"/>
  </w:num>
  <w:num w:numId="16" w16cid:durableId="597754299">
    <w:abstractNumId w:val="15"/>
  </w:num>
  <w:num w:numId="17" w16cid:durableId="1077018883">
    <w:abstractNumId w:val="6"/>
  </w:num>
  <w:num w:numId="18" w16cid:durableId="210271782">
    <w:abstractNumId w:val="4"/>
  </w:num>
  <w:num w:numId="19" w16cid:durableId="822114350">
    <w:abstractNumId w:val="22"/>
  </w:num>
  <w:num w:numId="20" w16cid:durableId="1821146046">
    <w:abstractNumId w:val="18"/>
  </w:num>
  <w:num w:numId="21" w16cid:durableId="1814104457">
    <w:abstractNumId w:val="17"/>
  </w:num>
  <w:num w:numId="22" w16cid:durableId="152991434">
    <w:abstractNumId w:val="21"/>
  </w:num>
  <w:num w:numId="23" w16cid:durableId="788082841">
    <w:abstractNumId w:val="5"/>
  </w:num>
  <w:num w:numId="24" w16cid:durableId="394860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55"/>
    <w:rsid w:val="0000657B"/>
    <w:rsid w:val="00034553"/>
    <w:rsid w:val="00053797"/>
    <w:rsid w:val="00061501"/>
    <w:rsid w:val="0006230D"/>
    <w:rsid w:val="00064206"/>
    <w:rsid w:val="000651DB"/>
    <w:rsid w:val="00070D70"/>
    <w:rsid w:val="00072004"/>
    <w:rsid w:val="00081CB9"/>
    <w:rsid w:val="00090594"/>
    <w:rsid w:val="000A5404"/>
    <w:rsid w:val="000C4884"/>
    <w:rsid w:val="000F4ECD"/>
    <w:rsid w:val="00101984"/>
    <w:rsid w:val="0013020D"/>
    <w:rsid w:val="00132376"/>
    <w:rsid w:val="00136D64"/>
    <w:rsid w:val="00143DD5"/>
    <w:rsid w:val="001544C6"/>
    <w:rsid w:val="001638A7"/>
    <w:rsid w:val="001719F3"/>
    <w:rsid w:val="0017338E"/>
    <w:rsid w:val="00177A4A"/>
    <w:rsid w:val="00191D45"/>
    <w:rsid w:val="001A0492"/>
    <w:rsid w:val="001F62D0"/>
    <w:rsid w:val="00202AF1"/>
    <w:rsid w:val="00221EB7"/>
    <w:rsid w:val="00224096"/>
    <w:rsid w:val="00244286"/>
    <w:rsid w:val="00251B53"/>
    <w:rsid w:val="0025204B"/>
    <w:rsid w:val="002659B1"/>
    <w:rsid w:val="0027084C"/>
    <w:rsid w:val="00270E9F"/>
    <w:rsid w:val="002A44AE"/>
    <w:rsid w:val="002A5D30"/>
    <w:rsid w:val="002B4014"/>
    <w:rsid w:val="002C47A2"/>
    <w:rsid w:val="002C755F"/>
    <w:rsid w:val="002D52BF"/>
    <w:rsid w:val="002E3C81"/>
    <w:rsid w:val="002E7A3C"/>
    <w:rsid w:val="003156F0"/>
    <w:rsid w:val="003245D8"/>
    <w:rsid w:val="0035616D"/>
    <w:rsid w:val="00396F1E"/>
    <w:rsid w:val="003B34F3"/>
    <w:rsid w:val="0041322E"/>
    <w:rsid w:val="0045779D"/>
    <w:rsid w:val="00465EB5"/>
    <w:rsid w:val="00480A05"/>
    <w:rsid w:val="00480D4F"/>
    <w:rsid w:val="004837FE"/>
    <w:rsid w:val="00483A5B"/>
    <w:rsid w:val="004C54FF"/>
    <w:rsid w:val="004D08BB"/>
    <w:rsid w:val="00502769"/>
    <w:rsid w:val="00505C01"/>
    <w:rsid w:val="0051133C"/>
    <w:rsid w:val="005537EA"/>
    <w:rsid w:val="00555B5D"/>
    <w:rsid w:val="0055616D"/>
    <w:rsid w:val="0056705E"/>
    <w:rsid w:val="0057321D"/>
    <w:rsid w:val="005F1378"/>
    <w:rsid w:val="006277F1"/>
    <w:rsid w:val="00632FDD"/>
    <w:rsid w:val="006455F2"/>
    <w:rsid w:val="0065315F"/>
    <w:rsid w:val="00682F33"/>
    <w:rsid w:val="006851B2"/>
    <w:rsid w:val="00685B7D"/>
    <w:rsid w:val="00687159"/>
    <w:rsid w:val="006C4218"/>
    <w:rsid w:val="006F5FA6"/>
    <w:rsid w:val="0070644F"/>
    <w:rsid w:val="00717943"/>
    <w:rsid w:val="00733B3F"/>
    <w:rsid w:val="007426AD"/>
    <w:rsid w:val="00745D69"/>
    <w:rsid w:val="007468DB"/>
    <w:rsid w:val="00781C91"/>
    <w:rsid w:val="00790AC9"/>
    <w:rsid w:val="00797C08"/>
    <w:rsid w:val="007A1E8E"/>
    <w:rsid w:val="007A27C1"/>
    <w:rsid w:val="007B6C4D"/>
    <w:rsid w:val="007C1E5E"/>
    <w:rsid w:val="007C5D3E"/>
    <w:rsid w:val="008108A3"/>
    <w:rsid w:val="008611FE"/>
    <w:rsid w:val="008632C4"/>
    <w:rsid w:val="008640A2"/>
    <w:rsid w:val="008935B8"/>
    <w:rsid w:val="008A7723"/>
    <w:rsid w:val="008E6A9A"/>
    <w:rsid w:val="008F3DB2"/>
    <w:rsid w:val="008F63CD"/>
    <w:rsid w:val="0093518A"/>
    <w:rsid w:val="009446C5"/>
    <w:rsid w:val="00945D5E"/>
    <w:rsid w:val="009553B7"/>
    <w:rsid w:val="00992C2A"/>
    <w:rsid w:val="00996AEF"/>
    <w:rsid w:val="009C5339"/>
    <w:rsid w:val="009D2348"/>
    <w:rsid w:val="009E6A2E"/>
    <w:rsid w:val="009F1837"/>
    <w:rsid w:val="009F31DC"/>
    <w:rsid w:val="00A0384C"/>
    <w:rsid w:val="00A148CE"/>
    <w:rsid w:val="00A27B3B"/>
    <w:rsid w:val="00A502B0"/>
    <w:rsid w:val="00A8433B"/>
    <w:rsid w:val="00A876E7"/>
    <w:rsid w:val="00A877BA"/>
    <w:rsid w:val="00A92064"/>
    <w:rsid w:val="00AC0591"/>
    <w:rsid w:val="00AC13DF"/>
    <w:rsid w:val="00AD64BE"/>
    <w:rsid w:val="00AF796E"/>
    <w:rsid w:val="00B01C29"/>
    <w:rsid w:val="00B45864"/>
    <w:rsid w:val="00B71769"/>
    <w:rsid w:val="00B75241"/>
    <w:rsid w:val="00BD6883"/>
    <w:rsid w:val="00BE14B0"/>
    <w:rsid w:val="00BE4C55"/>
    <w:rsid w:val="00BE7B04"/>
    <w:rsid w:val="00C049A0"/>
    <w:rsid w:val="00C15735"/>
    <w:rsid w:val="00C5258A"/>
    <w:rsid w:val="00C569A8"/>
    <w:rsid w:val="00C657EC"/>
    <w:rsid w:val="00CA067E"/>
    <w:rsid w:val="00CA54E8"/>
    <w:rsid w:val="00CA55CB"/>
    <w:rsid w:val="00CF65E3"/>
    <w:rsid w:val="00D14EB7"/>
    <w:rsid w:val="00D32EF3"/>
    <w:rsid w:val="00D374D4"/>
    <w:rsid w:val="00D43C35"/>
    <w:rsid w:val="00D47621"/>
    <w:rsid w:val="00D777A9"/>
    <w:rsid w:val="00D91360"/>
    <w:rsid w:val="00DA22F0"/>
    <w:rsid w:val="00DB0AF7"/>
    <w:rsid w:val="00DB477A"/>
    <w:rsid w:val="00DC1ECA"/>
    <w:rsid w:val="00DE017C"/>
    <w:rsid w:val="00DE03F8"/>
    <w:rsid w:val="00DE395E"/>
    <w:rsid w:val="00DE4048"/>
    <w:rsid w:val="00DE5EEA"/>
    <w:rsid w:val="00E047D3"/>
    <w:rsid w:val="00E149F9"/>
    <w:rsid w:val="00E22655"/>
    <w:rsid w:val="00E56437"/>
    <w:rsid w:val="00E845B4"/>
    <w:rsid w:val="00E9424B"/>
    <w:rsid w:val="00E95BE3"/>
    <w:rsid w:val="00EB107F"/>
    <w:rsid w:val="00EC3417"/>
    <w:rsid w:val="00EE6047"/>
    <w:rsid w:val="00F059EE"/>
    <w:rsid w:val="00F330CF"/>
    <w:rsid w:val="00F45C7D"/>
    <w:rsid w:val="00F7565F"/>
    <w:rsid w:val="00FB0C6B"/>
    <w:rsid w:val="00FB634B"/>
    <w:rsid w:val="00FB7F9E"/>
    <w:rsid w:val="00FD42AB"/>
    <w:rsid w:val="00FD48DD"/>
    <w:rsid w:val="00FD5DB2"/>
    <w:rsid w:val="00FE2B81"/>
    <w:rsid w:val="017D53C3"/>
    <w:rsid w:val="02074E22"/>
    <w:rsid w:val="02ACC28C"/>
    <w:rsid w:val="07721CD3"/>
    <w:rsid w:val="08873F73"/>
    <w:rsid w:val="09791AB3"/>
    <w:rsid w:val="0BC047C8"/>
    <w:rsid w:val="13C1B899"/>
    <w:rsid w:val="14E77272"/>
    <w:rsid w:val="15D06289"/>
    <w:rsid w:val="16BB2D48"/>
    <w:rsid w:val="16EFA843"/>
    <w:rsid w:val="192E0CF3"/>
    <w:rsid w:val="1B2822DD"/>
    <w:rsid w:val="1C642B0A"/>
    <w:rsid w:val="1DE9B132"/>
    <w:rsid w:val="201534DE"/>
    <w:rsid w:val="2058144A"/>
    <w:rsid w:val="245B2ACC"/>
    <w:rsid w:val="27F712DD"/>
    <w:rsid w:val="29D4905C"/>
    <w:rsid w:val="2C9FD214"/>
    <w:rsid w:val="2D9AEADB"/>
    <w:rsid w:val="2F55B0BF"/>
    <w:rsid w:val="3086BFFE"/>
    <w:rsid w:val="30FC46DC"/>
    <w:rsid w:val="3172A3CF"/>
    <w:rsid w:val="33066878"/>
    <w:rsid w:val="35D52C3F"/>
    <w:rsid w:val="35EE549C"/>
    <w:rsid w:val="37EB0275"/>
    <w:rsid w:val="3938D562"/>
    <w:rsid w:val="39E1D881"/>
    <w:rsid w:val="3CC2A5D8"/>
    <w:rsid w:val="3DB1AD0B"/>
    <w:rsid w:val="3EBEFB58"/>
    <w:rsid w:val="400B1AA3"/>
    <w:rsid w:val="40E32F99"/>
    <w:rsid w:val="43A0E675"/>
    <w:rsid w:val="44894595"/>
    <w:rsid w:val="47168B3E"/>
    <w:rsid w:val="47A528F6"/>
    <w:rsid w:val="47E0F441"/>
    <w:rsid w:val="482A883F"/>
    <w:rsid w:val="487AE35D"/>
    <w:rsid w:val="49A0D5F6"/>
    <w:rsid w:val="4DD79874"/>
    <w:rsid w:val="4E059B9E"/>
    <w:rsid w:val="4E619311"/>
    <w:rsid w:val="500CC138"/>
    <w:rsid w:val="504C79BC"/>
    <w:rsid w:val="5135F036"/>
    <w:rsid w:val="519B8BA3"/>
    <w:rsid w:val="5282EAAD"/>
    <w:rsid w:val="54B4B705"/>
    <w:rsid w:val="54D4A91D"/>
    <w:rsid w:val="569CFE18"/>
    <w:rsid w:val="57C3EA52"/>
    <w:rsid w:val="5B3C2079"/>
    <w:rsid w:val="5ED9A94E"/>
    <w:rsid w:val="5F4C3006"/>
    <w:rsid w:val="6226AE96"/>
    <w:rsid w:val="626BE341"/>
    <w:rsid w:val="6551B29C"/>
    <w:rsid w:val="6658E2C4"/>
    <w:rsid w:val="6A2C36AA"/>
    <w:rsid w:val="6C664B7B"/>
    <w:rsid w:val="6CA1639B"/>
    <w:rsid w:val="6D69613D"/>
    <w:rsid w:val="6DABA648"/>
    <w:rsid w:val="707581B4"/>
    <w:rsid w:val="71226BDA"/>
    <w:rsid w:val="71B3D9EA"/>
    <w:rsid w:val="71D10B53"/>
    <w:rsid w:val="734921A5"/>
    <w:rsid w:val="755CFF25"/>
    <w:rsid w:val="76B092F9"/>
    <w:rsid w:val="7775533B"/>
    <w:rsid w:val="778DB1EB"/>
    <w:rsid w:val="77B67402"/>
    <w:rsid w:val="7D61DD13"/>
    <w:rsid w:val="7E5A1F9D"/>
    <w:rsid w:val="7EBD4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4A73"/>
  <w15:chartTrackingRefBased/>
  <w15:docId w15:val="{6F7881BD-2CB0-4D89-9A36-CE720D00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6C5"/>
  </w:style>
  <w:style w:type="paragraph" w:styleId="Heading1">
    <w:name w:val="heading 1"/>
    <w:basedOn w:val="Normal"/>
    <w:next w:val="Normal"/>
    <w:link w:val="Heading1Char"/>
    <w:uiPriority w:val="9"/>
    <w:qFormat/>
    <w:rsid w:val="0055616D"/>
    <w:pPr>
      <w:jc w:val="center"/>
      <w:outlineLvl w:val="0"/>
    </w:pPr>
    <w:rPr>
      <w:b/>
      <w:bCs/>
      <w:sz w:val="36"/>
      <w:szCs w:val="36"/>
      <w:u w:val="single"/>
    </w:rPr>
  </w:style>
  <w:style w:type="paragraph" w:styleId="Heading2">
    <w:name w:val="heading 2"/>
    <w:basedOn w:val="Normal"/>
    <w:next w:val="Normal"/>
    <w:link w:val="Heading2Char"/>
    <w:uiPriority w:val="9"/>
    <w:unhideWhenUsed/>
    <w:qFormat/>
    <w:rsid w:val="0055616D"/>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1C29"/>
    <w:rPr>
      <w:color w:val="0563C1" w:themeColor="hyperlink"/>
      <w:u w:val="single"/>
    </w:rPr>
  </w:style>
  <w:style w:type="character" w:styleId="UnresolvedMention">
    <w:name w:val="Unresolved Mention"/>
    <w:basedOn w:val="DefaultParagraphFont"/>
    <w:uiPriority w:val="99"/>
    <w:semiHidden/>
    <w:unhideWhenUsed/>
    <w:rsid w:val="00B01C29"/>
    <w:rPr>
      <w:color w:val="605E5C"/>
      <w:shd w:val="clear" w:color="auto" w:fill="E1DFDD"/>
    </w:rPr>
  </w:style>
  <w:style w:type="paragraph" w:styleId="Header">
    <w:name w:val="header"/>
    <w:basedOn w:val="Normal"/>
    <w:link w:val="HeaderChar"/>
    <w:uiPriority w:val="99"/>
    <w:unhideWhenUsed/>
    <w:rsid w:val="00B01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C29"/>
  </w:style>
  <w:style w:type="paragraph" w:styleId="Footer">
    <w:name w:val="footer"/>
    <w:basedOn w:val="Normal"/>
    <w:link w:val="FooterChar"/>
    <w:uiPriority w:val="99"/>
    <w:unhideWhenUsed/>
    <w:rsid w:val="00B01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C29"/>
  </w:style>
  <w:style w:type="character" w:styleId="PlaceholderText">
    <w:name w:val="Placeholder Text"/>
    <w:basedOn w:val="DefaultParagraphFont"/>
    <w:uiPriority w:val="99"/>
    <w:semiHidden/>
    <w:rsid w:val="00A0384C"/>
    <w:rPr>
      <w:color w:val="808080"/>
    </w:rPr>
  </w:style>
  <w:style w:type="character" w:styleId="CommentReference">
    <w:name w:val="annotation reference"/>
    <w:basedOn w:val="DefaultParagraphFont"/>
    <w:uiPriority w:val="99"/>
    <w:semiHidden/>
    <w:unhideWhenUsed/>
    <w:rsid w:val="008611FE"/>
    <w:rPr>
      <w:sz w:val="16"/>
      <w:szCs w:val="16"/>
    </w:rPr>
  </w:style>
  <w:style w:type="paragraph" w:styleId="CommentText">
    <w:name w:val="annotation text"/>
    <w:basedOn w:val="Normal"/>
    <w:link w:val="CommentTextChar"/>
    <w:uiPriority w:val="99"/>
    <w:unhideWhenUsed/>
    <w:rsid w:val="008611FE"/>
    <w:pPr>
      <w:spacing w:line="240" w:lineRule="auto"/>
    </w:pPr>
    <w:rPr>
      <w:sz w:val="20"/>
      <w:szCs w:val="20"/>
    </w:rPr>
  </w:style>
  <w:style w:type="character" w:customStyle="1" w:styleId="CommentTextChar">
    <w:name w:val="Comment Text Char"/>
    <w:basedOn w:val="DefaultParagraphFont"/>
    <w:link w:val="CommentText"/>
    <w:uiPriority w:val="99"/>
    <w:rsid w:val="008611FE"/>
    <w:rPr>
      <w:sz w:val="20"/>
      <w:szCs w:val="20"/>
    </w:rPr>
  </w:style>
  <w:style w:type="paragraph" w:styleId="CommentSubject">
    <w:name w:val="annotation subject"/>
    <w:basedOn w:val="CommentText"/>
    <w:next w:val="CommentText"/>
    <w:link w:val="CommentSubjectChar"/>
    <w:uiPriority w:val="99"/>
    <w:semiHidden/>
    <w:unhideWhenUsed/>
    <w:rsid w:val="008611FE"/>
    <w:rPr>
      <w:b/>
      <w:bCs/>
    </w:rPr>
  </w:style>
  <w:style w:type="character" w:customStyle="1" w:styleId="CommentSubjectChar">
    <w:name w:val="Comment Subject Char"/>
    <w:basedOn w:val="CommentTextChar"/>
    <w:link w:val="CommentSubject"/>
    <w:uiPriority w:val="99"/>
    <w:semiHidden/>
    <w:rsid w:val="008611FE"/>
    <w:rPr>
      <w:b/>
      <w:bCs/>
      <w:sz w:val="20"/>
      <w:szCs w:val="20"/>
    </w:rPr>
  </w:style>
  <w:style w:type="character" w:customStyle="1" w:styleId="Heading1Char">
    <w:name w:val="Heading 1 Char"/>
    <w:basedOn w:val="DefaultParagraphFont"/>
    <w:link w:val="Heading1"/>
    <w:uiPriority w:val="9"/>
    <w:rsid w:val="0055616D"/>
    <w:rPr>
      <w:b/>
      <w:bCs/>
      <w:sz w:val="36"/>
      <w:szCs w:val="36"/>
      <w:u w:val="single"/>
    </w:rPr>
  </w:style>
  <w:style w:type="character" w:customStyle="1" w:styleId="Heading2Char">
    <w:name w:val="Heading 2 Char"/>
    <w:basedOn w:val="DefaultParagraphFont"/>
    <w:link w:val="Heading2"/>
    <w:uiPriority w:val="9"/>
    <w:rsid w:val="0055616D"/>
    <w:rPr>
      <w:b/>
      <w:bCs/>
      <w:sz w:val="24"/>
      <w:szCs w:val="24"/>
    </w:rPr>
  </w:style>
  <w:style w:type="paragraph" w:styleId="ListParagraph">
    <w:name w:val="List Paragraph"/>
    <w:basedOn w:val="Normal"/>
    <w:uiPriority w:val="72"/>
    <w:qFormat/>
    <w:rsid w:val="0051133C"/>
    <w:pPr>
      <w:ind w:left="720"/>
      <w:contextualSpacing/>
    </w:pPr>
  </w:style>
  <w:style w:type="paragraph" w:styleId="BodyText">
    <w:name w:val="Body Text"/>
    <w:basedOn w:val="Normal"/>
    <w:link w:val="BodyTextChar"/>
    <w:uiPriority w:val="1"/>
    <w:qFormat/>
    <w:rsid w:val="00D777A9"/>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D777A9"/>
    <w:rPr>
      <w:rFonts w:ascii="Arial" w:eastAsia="Arial" w:hAnsi="Arial" w:cs="Arial"/>
      <w:kern w:val="0"/>
      <w:sz w:val="24"/>
      <w:szCs w:val="24"/>
      <w:lang w:val="en-US"/>
      <w14:ligatures w14:val="none"/>
    </w:rPr>
  </w:style>
  <w:style w:type="paragraph" w:customStyle="1" w:styleId="TableParagraph">
    <w:name w:val="Table Paragraph"/>
    <w:basedOn w:val="Normal"/>
    <w:uiPriority w:val="1"/>
    <w:qFormat/>
    <w:rsid w:val="000C4884"/>
    <w:pPr>
      <w:widowControl w:val="0"/>
      <w:autoSpaceDE w:val="0"/>
      <w:autoSpaceDN w:val="0"/>
      <w:spacing w:after="0" w:line="240" w:lineRule="auto"/>
    </w:pPr>
    <w:rPr>
      <w:rFonts w:ascii="Calibri" w:eastAsia="Calibri" w:hAnsi="Calibri" w:cs="Calibri"/>
      <w:kern w:val="0"/>
      <w:lang w:val="en-US"/>
      <w14:ligatures w14:val="none"/>
    </w:rPr>
  </w:style>
  <w:style w:type="paragraph" w:styleId="Revision">
    <w:name w:val="Revision"/>
    <w:hidden/>
    <w:uiPriority w:val="99"/>
    <w:semiHidden/>
    <w:rsid w:val="000905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1033">
      <w:bodyDiv w:val="1"/>
      <w:marLeft w:val="0"/>
      <w:marRight w:val="0"/>
      <w:marTop w:val="0"/>
      <w:marBottom w:val="0"/>
      <w:divBdr>
        <w:top w:val="none" w:sz="0" w:space="0" w:color="auto"/>
        <w:left w:val="none" w:sz="0" w:space="0" w:color="auto"/>
        <w:bottom w:val="none" w:sz="0" w:space="0" w:color="auto"/>
        <w:right w:val="none" w:sz="0" w:space="0" w:color="auto"/>
      </w:divBdr>
      <w:divsChild>
        <w:div w:id="1775440471">
          <w:marLeft w:val="0"/>
          <w:marRight w:val="0"/>
          <w:marTop w:val="0"/>
          <w:marBottom w:val="0"/>
          <w:divBdr>
            <w:top w:val="none" w:sz="0" w:space="0" w:color="auto"/>
            <w:left w:val="none" w:sz="0" w:space="0" w:color="auto"/>
            <w:bottom w:val="none" w:sz="0" w:space="0" w:color="auto"/>
            <w:right w:val="none" w:sz="0" w:space="0" w:color="auto"/>
          </w:divBdr>
          <w:divsChild>
            <w:div w:id="1798715719">
              <w:marLeft w:val="0"/>
              <w:marRight w:val="0"/>
              <w:marTop w:val="0"/>
              <w:marBottom w:val="0"/>
              <w:divBdr>
                <w:top w:val="none" w:sz="0" w:space="0" w:color="auto"/>
                <w:left w:val="none" w:sz="0" w:space="0" w:color="auto"/>
                <w:bottom w:val="none" w:sz="0" w:space="0" w:color="auto"/>
                <w:right w:val="none" w:sz="0" w:space="0" w:color="auto"/>
              </w:divBdr>
            </w:div>
          </w:divsChild>
        </w:div>
        <w:div w:id="1054700029">
          <w:marLeft w:val="0"/>
          <w:marRight w:val="0"/>
          <w:marTop w:val="0"/>
          <w:marBottom w:val="0"/>
          <w:divBdr>
            <w:top w:val="none" w:sz="0" w:space="0" w:color="auto"/>
            <w:left w:val="none" w:sz="0" w:space="0" w:color="auto"/>
            <w:bottom w:val="none" w:sz="0" w:space="0" w:color="auto"/>
            <w:right w:val="none" w:sz="0" w:space="0" w:color="auto"/>
          </w:divBdr>
          <w:divsChild>
            <w:div w:id="440220114">
              <w:marLeft w:val="0"/>
              <w:marRight w:val="0"/>
              <w:marTop w:val="0"/>
              <w:marBottom w:val="0"/>
              <w:divBdr>
                <w:top w:val="none" w:sz="0" w:space="0" w:color="auto"/>
                <w:left w:val="none" w:sz="0" w:space="0" w:color="auto"/>
                <w:bottom w:val="none" w:sz="0" w:space="0" w:color="auto"/>
                <w:right w:val="none" w:sz="0" w:space="0" w:color="auto"/>
              </w:divBdr>
            </w:div>
          </w:divsChild>
        </w:div>
        <w:div w:id="1047684270">
          <w:marLeft w:val="0"/>
          <w:marRight w:val="0"/>
          <w:marTop w:val="0"/>
          <w:marBottom w:val="0"/>
          <w:divBdr>
            <w:top w:val="none" w:sz="0" w:space="0" w:color="auto"/>
            <w:left w:val="none" w:sz="0" w:space="0" w:color="auto"/>
            <w:bottom w:val="none" w:sz="0" w:space="0" w:color="auto"/>
            <w:right w:val="none" w:sz="0" w:space="0" w:color="auto"/>
          </w:divBdr>
          <w:divsChild>
            <w:div w:id="364792722">
              <w:marLeft w:val="0"/>
              <w:marRight w:val="0"/>
              <w:marTop w:val="0"/>
              <w:marBottom w:val="0"/>
              <w:divBdr>
                <w:top w:val="none" w:sz="0" w:space="0" w:color="auto"/>
                <w:left w:val="none" w:sz="0" w:space="0" w:color="auto"/>
                <w:bottom w:val="none" w:sz="0" w:space="0" w:color="auto"/>
                <w:right w:val="none" w:sz="0" w:space="0" w:color="auto"/>
              </w:divBdr>
            </w:div>
          </w:divsChild>
        </w:div>
        <w:div w:id="1807118618">
          <w:marLeft w:val="0"/>
          <w:marRight w:val="0"/>
          <w:marTop w:val="0"/>
          <w:marBottom w:val="0"/>
          <w:divBdr>
            <w:top w:val="none" w:sz="0" w:space="0" w:color="auto"/>
            <w:left w:val="none" w:sz="0" w:space="0" w:color="auto"/>
            <w:bottom w:val="none" w:sz="0" w:space="0" w:color="auto"/>
            <w:right w:val="none" w:sz="0" w:space="0" w:color="auto"/>
          </w:divBdr>
          <w:divsChild>
            <w:div w:id="217280501">
              <w:marLeft w:val="0"/>
              <w:marRight w:val="0"/>
              <w:marTop w:val="0"/>
              <w:marBottom w:val="0"/>
              <w:divBdr>
                <w:top w:val="none" w:sz="0" w:space="0" w:color="auto"/>
                <w:left w:val="none" w:sz="0" w:space="0" w:color="auto"/>
                <w:bottom w:val="none" w:sz="0" w:space="0" w:color="auto"/>
                <w:right w:val="none" w:sz="0" w:space="0" w:color="auto"/>
              </w:divBdr>
            </w:div>
            <w:div w:id="1108501153">
              <w:marLeft w:val="0"/>
              <w:marRight w:val="0"/>
              <w:marTop w:val="0"/>
              <w:marBottom w:val="0"/>
              <w:divBdr>
                <w:top w:val="none" w:sz="0" w:space="0" w:color="auto"/>
                <w:left w:val="none" w:sz="0" w:space="0" w:color="auto"/>
                <w:bottom w:val="none" w:sz="0" w:space="0" w:color="auto"/>
                <w:right w:val="none" w:sz="0" w:space="0" w:color="auto"/>
              </w:divBdr>
            </w:div>
          </w:divsChild>
        </w:div>
        <w:div w:id="74597785">
          <w:marLeft w:val="0"/>
          <w:marRight w:val="0"/>
          <w:marTop w:val="0"/>
          <w:marBottom w:val="0"/>
          <w:divBdr>
            <w:top w:val="none" w:sz="0" w:space="0" w:color="auto"/>
            <w:left w:val="none" w:sz="0" w:space="0" w:color="auto"/>
            <w:bottom w:val="none" w:sz="0" w:space="0" w:color="auto"/>
            <w:right w:val="none" w:sz="0" w:space="0" w:color="auto"/>
          </w:divBdr>
          <w:divsChild>
            <w:div w:id="411045379">
              <w:marLeft w:val="0"/>
              <w:marRight w:val="0"/>
              <w:marTop w:val="0"/>
              <w:marBottom w:val="0"/>
              <w:divBdr>
                <w:top w:val="none" w:sz="0" w:space="0" w:color="auto"/>
                <w:left w:val="none" w:sz="0" w:space="0" w:color="auto"/>
                <w:bottom w:val="none" w:sz="0" w:space="0" w:color="auto"/>
                <w:right w:val="none" w:sz="0" w:space="0" w:color="auto"/>
              </w:divBdr>
            </w:div>
          </w:divsChild>
        </w:div>
        <w:div w:id="1730767838">
          <w:marLeft w:val="0"/>
          <w:marRight w:val="0"/>
          <w:marTop w:val="0"/>
          <w:marBottom w:val="0"/>
          <w:divBdr>
            <w:top w:val="none" w:sz="0" w:space="0" w:color="auto"/>
            <w:left w:val="none" w:sz="0" w:space="0" w:color="auto"/>
            <w:bottom w:val="none" w:sz="0" w:space="0" w:color="auto"/>
            <w:right w:val="none" w:sz="0" w:space="0" w:color="auto"/>
          </w:divBdr>
          <w:divsChild>
            <w:div w:id="573664486">
              <w:marLeft w:val="0"/>
              <w:marRight w:val="0"/>
              <w:marTop w:val="0"/>
              <w:marBottom w:val="0"/>
              <w:divBdr>
                <w:top w:val="none" w:sz="0" w:space="0" w:color="auto"/>
                <w:left w:val="none" w:sz="0" w:space="0" w:color="auto"/>
                <w:bottom w:val="none" w:sz="0" w:space="0" w:color="auto"/>
                <w:right w:val="none" w:sz="0" w:space="0" w:color="auto"/>
              </w:divBdr>
            </w:div>
          </w:divsChild>
        </w:div>
        <w:div w:id="1249735629">
          <w:marLeft w:val="0"/>
          <w:marRight w:val="0"/>
          <w:marTop w:val="0"/>
          <w:marBottom w:val="0"/>
          <w:divBdr>
            <w:top w:val="none" w:sz="0" w:space="0" w:color="auto"/>
            <w:left w:val="none" w:sz="0" w:space="0" w:color="auto"/>
            <w:bottom w:val="none" w:sz="0" w:space="0" w:color="auto"/>
            <w:right w:val="none" w:sz="0" w:space="0" w:color="auto"/>
          </w:divBdr>
          <w:divsChild>
            <w:div w:id="1026441543">
              <w:marLeft w:val="0"/>
              <w:marRight w:val="0"/>
              <w:marTop w:val="0"/>
              <w:marBottom w:val="0"/>
              <w:divBdr>
                <w:top w:val="none" w:sz="0" w:space="0" w:color="auto"/>
                <w:left w:val="none" w:sz="0" w:space="0" w:color="auto"/>
                <w:bottom w:val="none" w:sz="0" w:space="0" w:color="auto"/>
                <w:right w:val="none" w:sz="0" w:space="0" w:color="auto"/>
              </w:divBdr>
            </w:div>
          </w:divsChild>
        </w:div>
        <w:div w:id="1200439566">
          <w:marLeft w:val="0"/>
          <w:marRight w:val="0"/>
          <w:marTop w:val="0"/>
          <w:marBottom w:val="0"/>
          <w:divBdr>
            <w:top w:val="none" w:sz="0" w:space="0" w:color="auto"/>
            <w:left w:val="none" w:sz="0" w:space="0" w:color="auto"/>
            <w:bottom w:val="none" w:sz="0" w:space="0" w:color="auto"/>
            <w:right w:val="none" w:sz="0" w:space="0" w:color="auto"/>
          </w:divBdr>
          <w:divsChild>
            <w:div w:id="873081254">
              <w:marLeft w:val="0"/>
              <w:marRight w:val="0"/>
              <w:marTop w:val="0"/>
              <w:marBottom w:val="0"/>
              <w:divBdr>
                <w:top w:val="none" w:sz="0" w:space="0" w:color="auto"/>
                <w:left w:val="none" w:sz="0" w:space="0" w:color="auto"/>
                <w:bottom w:val="none" w:sz="0" w:space="0" w:color="auto"/>
                <w:right w:val="none" w:sz="0" w:space="0" w:color="auto"/>
              </w:divBdr>
            </w:div>
          </w:divsChild>
        </w:div>
        <w:div w:id="134180020">
          <w:marLeft w:val="0"/>
          <w:marRight w:val="0"/>
          <w:marTop w:val="0"/>
          <w:marBottom w:val="0"/>
          <w:divBdr>
            <w:top w:val="none" w:sz="0" w:space="0" w:color="auto"/>
            <w:left w:val="none" w:sz="0" w:space="0" w:color="auto"/>
            <w:bottom w:val="none" w:sz="0" w:space="0" w:color="auto"/>
            <w:right w:val="none" w:sz="0" w:space="0" w:color="auto"/>
          </w:divBdr>
          <w:divsChild>
            <w:div w:id="1173643488">
              <w:marLeft w:val="0"/>
              <w:marRight w:val="0"/>
              <w:marTop w:val="0"/>
              <w:marBottom w:val="0"/>
              <w:divBdr>
                <w:top w:val="none" w:sz="0" w:space="0" w:color="auto"/>
                <w:left w:val="none" w:sz="0" w:space="0" w:color="auto"/>
                <w:bottom w:val="none" w:sz="0" w:space="0" w:color="auto"/>
                <w:right w:val="none" w:sz="0" w:space="0" w:color="auto"/>
              </w:divBdr>
            </w:div>
          </w:divsChild>
        </w:div>
        <w:div w:id="1636522736">
          <w:marLeft w:val="0"/>
          <w:marRight w:val="0"/>
          <w:marTop w:val="0"/>
          <w:marBottom w:val="0"/>
          <w:divBdr>
            <w:top w:val="none" w:sz="0" w:space="0" w:color="auto"/>
            <w:left w:val="none" w:sz="0" w:space="0" w:color="auto"/>
            <w:bottom w:val="none" w:sz="0" w:space="0" w:color="auto"/>
            <w:right w:val="none" w:sz="0" w:space="0" w:color="auto"/>
          </w:divBdr>
          <w:divsChild>
            <w:div w:id="1540043619">
              <w:marLeft w:val="0"/>
              <w:marRight w:val="0"/>
              <w:marTop w:val="0"/>
              <w:marBottom w:val="0"/>
              <w:divBdr>
                <w:top w:val="none" w:sz="0" w:space="0" w:color="auto"/>
                <w:left w:val="none" w:sz="0" w:space="0" w:color="auto"/>
                <w:bottom w:val="none" w:sz="0" w:space="0" w:color="auto"/>
                <w:right w:val="none" w:sz="0" w:space="0" w:color="auto"/>
              </w:divBdr>
            </w:div>
          </w:divsChild>
        </w:div>
        <w:div w:id="1017927277">
          <w:marLeft w:val="0"/>
          <w:marRight w:val="0"/>
          <w:marTop w:val="0"/>
          <w:marBottom w:val="0"/>
          <w:divBdr>
            <w:top w:val="none" w:sz="0" w:space="0" w:color="auto"/>
            <w:left w:val="none" w:sz="0" w:space="0" w:color="auto"/>
            <w:bottom w:val="none" w:sz="0" w:space="0" w:color="auto"/>
            <w:right w:val="none" w:sz="0" w:space="0" w:color="auto"/>
          </w:divBdr>
          <w:divsChild>
            <w:div w:id="1017269248">
              <w:marLeft w:val="0"/>
              <w:marRight w:val="0"/>
              <w:marTop w:val="0"/>
              <w:marBottom w:val="0"/>
              <w:divBdr>
                <w:top w:val="none" w:sz="0" w:space="0" w:color="auto"/>
                <w:left w:val="none" w:sz="0" w:space="0" w:color="auto"/>
                <w:bottom w:val="none" w:sz="0" w:space="0" w:color="auto"/>
                <w:right w:val="none" w:sz="0" w:space="0" w:color="auto"/>
              </w:divBdr>
            </w:div>
          </w:divsChild>
        </w:div>
        <w:div w:id="2009283073">
          <w:marLeft w:val="0"/>
          <w:marRight w:val="0"/>
          <w:marTop w:val="0"/>
          <w:marBottom w:val="0"/>
          <w:divBdr>
            <w:top w:val="none" w:sz="0" w:space="0" w:color="auto"/>
            <w:left w:val="none" w:sz="0" w:space="0" w:color="auto"/>
            <w:bottom w:val="none" w:sz="0" w:space="0" w:color="auto"/>
            <w:right w:val="none" w:sz="0" w:space="0" w:color="auto"/>
          </w:divBdr>
          <w:divsChild>
            <w:div w:id="905454948">
              <w:marLeft w:val="0"/>
              <w:marRight w:val="0"/>
              <w:marTop w:val="0"/>
              <w:marBottom w:val="0"/>
              <w:divBdr>
                <w:top w:val="none" w:sz="0" w:space="0" w:color="auto"/>
                <w:left w:val="none" w:sz="0" w:space="0" w:color="auto"/>
                <w:bottom w:val="none" w:sz="0" w:space="0" w:color="auto"/>
                <w:right w:val="none" w:sz="0" w:space="0" w:color="auto"/>
              </w:divBdr>
            </w:div>
          </w:divsChild>
        </w:div>
        <w:div w:id="142545675">
          <w:marLeft w:val="0"/>
          <w:marRight w:val="0"/>
          <w:marTop w:val="0"/>
          <w:marBottom w:val="0"/>
          <w:divBdr>
            <w:top w:val="none" w:sz="0" w:space="0" w:color="auto"/>
            <w:left w:val="none" w:sz="0" w:space="0" w:color="auto"/>
            <w:bottom w:val="none" w:sz="0" w:space="0" w:color="auto"/>
            <w:right w:val="none" w:sz="0" w:space="0" w:color="auto"/>
          </w:divBdr>
          <w:divsChild>
            <w:div w:id="1194924801">
              <w:marLeft w:val="0"/>
              <w:marRight w:val="0"/>
              <w:marTop w:val="0"/>
              <w:marBottom w:val="0"/>
              <w:divBdr>
                <w:top w:val="none" w:sz="0" w:space="0" w:color="auto"/>
                <w:left w:val="none" w:sz="0" w:space="0" w:color="auto"/>
                <w:bottom w:val="none" w:sz="0" w:space="0" w:color="auto"/>
                <w:right w:val="none" w:sz="0" w:space="0" w:color="auto"/>
              </w:divBdr>
            </w:div>
          </w:divsChild>
        </w:div>
        <w:div w:id="1188526221">
          <w:marLeft w:val="0"/>
          <w:marRight w:val="0"/>
          <w:marTop w:val="0"/>
          <w:marBottom w:val="0"/>
          <w:divBdr>
            <w:top w:val="none" w:sz="0" w:space="0" w:color="auto"/>
            <w:left w:val="none" w:sz="0" w:space="0" w:color="auto"/>
            <w:bottom w:val="none" w:sz="0" w:space="0" w:color="auto"/>
            <w:right w:val="none" w:sz="0" w:space="0" w:color="auto"/>
          </w:divBdr>
          <w:divsChild>
            <w:div w:id="576593670">
              <w:marLeft w:val="0"/>
              <w:marRight w:val="0"/>
              <w:marTop w:val="0"/>
              <w:marBottom w:val="0"/>
              <w:divBdr>
                <w:top w:val="none" w:sz="0" w:space="0" w:color="auto"/>
                <w:left w:val="none" w:sz="0" w:space="0" w:color="auto"/>
                <w:bottom w:val="none" w:sz="0" w:space="0" w:color="auto"/>
                <w:right w:val="none" w:sz="0" w:space="0" w:color="auto"/>
              </w:divBdr>
            </w:div>
          </w:divsChild>
        </w:div>
        <w:div w:id="832647070">
          <w:marLeft w:val="0"/>
          <w:marRight w:val="0"/>
          <w:marTop w:val="0"/>
          <w:marBottom w:val="0"/>
          <w:divBdr>
            <w:top w:val="none" w:sz="0" w:space="0" w:color="auto"/>
            <w:left w:val="none" w:sz="0" w:space="0" w:color="auto"/>
            <w:bottom w:val="none" w:sz="0" w:space="0" w:color="auto"/>
            <w:right w:val="none" w:sz="0" w:space="0" w:color="auto"/>
          </w:divBdr>
          <w:divsChild>
            <w:div w:id="1835799521">
              <w:marLeft w:val="0"/>
              <w:marRight w:val="0"/>
              <w:marTop w:val="0"/>
              <w:marBottom w:val="0"/>
              <w:divBdr>
                <w:top w:val="none" w:sz="0" w:space="0" w:color="auto"/>
                <w:left w:val="none" w:sz="0" w:space="0" w:color="auto"/>
                <w:bottom w:val="none" w:sz="0" w:space="0" w:color="auto"/>
                <w:right w:val="none" w:sz="0" w:space="0" w:color="auto"/>
              </w:divBdr>
            </w:div>
            <w:div w:id="788738823">
              <w:marLeft w:val="0"/>
              <w:marRight w:val="0"/>
              <w:marTop w:val="0"/>
              <w:marBottom w:val="0"/>
              <w:divBdr>
                <w:top w:val="none" w:sz="0" w:space="0" w:color="auto"/>
                <w:left w:val="none" w:sz="0" w:space="0" w:color="auto"/>
                <w:bottom w:val="none" w:sz="0" w:space="0" w:color="auto"/>
                <w:right w:val="none" w:sz="0" w:space="0" w:color="auto"/>
              </w:divBdr>
            </w:div>
          </w:divsChild>
        </w:div>
        <w:div w:id="578633301">
          <w:marLeft w:val="0"/>
          <w:marRight w:val="0"/>
          <w:marTop w:val="0"/>
          <w:marBottom w:val="0"/>
          <w:divBdr>
            <w:top w:val="none" w:sz="0" w:space="0" w:color="auto"/>
            <w:left w:val="none" w:sz="0" w:space="0" w:color="auto"/>
            <w:bottom w:val="none" w:sz="0" w:space="0" w:color="auto"/>
            <w:right w:val="none" w:sz="0" w:space="0" w:color="auto"/>
          </w:divBdr>
          <w:divsChild>
            <w:div w:id="1377462587">
              <w:marLeft w:val="0"/>
              <w:marRight w:val="0"/>
              <w:marTop w:val="0"/>
              <w:marBottom w:val="0"/>
              <w:divBdr>
                <w:top w:val="none" w:sz="0" w:space="0" w:color="auto"/>
                <w:left w:val="none" w:sz="0" w:space="0" w:color="auto"/>
                <w:bottom w:val="none" w:sz="0" w:space="0" w:color="auto"/>
                <w:right w:val="none" w:sz="0" w:space="0" w:color="auto"/>
              </w:divBdr>
            </w:div>
          </w:divsChild>
        </w:div>
        <w:div w:id="1419449300">
          <w:marLeft w:val="0"/>
          <w:marRight w:val="0"/>
          <w:marTop w:val="0"/>
          <w:marBottom w:val="0"/>
          <w:divBdr>
            <w:top w:val="none" w:sz="0" w:space="0" w:color="auto"/>
            <w:left w:val="none" w:sz="0" w:space="0" w:color="auto"/>
            <w:bottom w:val="none" w:sz="0" w:space="0" w:color="auto"/>
            <w:right w:val="none" w:sz="0" w:space="0" w:color="auto"/>
          </w:divBdr>
          <w:divsChild>
            <w:div w:id="1807503571">
              <w:marLeft w:val="0"/>
              <w:marRight w:val="0"/>
              <w:marTop w:val="0"/>
              <w:marBottom w:val="0"/>
              <w:divBdr>
                <w:top w:val="none" w:sz="0" w:space="0" w:color="auto"/>
                <w:left w:val="none" w:sz="0" w:space="0" w:color="auto"/>
                <w:bottom w:val="none" w:sz="0" w:space="0" w:color="auto"/>
                <w:right w:val="none" w:sz="0" w:space="0" w:color="auto"/>
              </w:divBdr>
            </w:div>
          </w:divsChild>
        </w:div>
        <w:div w:id="833031596">
          <w:marLeft w:val="0"/>
          <w:marRight w:val="0"/>
          <w:marTop w:val="0"/>
          <w:marBottom w:val="0"/>
          <w:divBdr>
            <w:top w:val="none" w:sz="0" w:space="0" w:color="auto"/>
            <w:left w:val="none" w:sz="0" w:space="0" w:color="auto"/>
            <w:bottom w:val="none" w:sz="0" w:space="0" w:color="auto"/>
            <w:right w:val="none" w:sz="0" w:space="0" w:color="auto"/>
          </w:divBdr>
          <w:divsChild>
            <w:div w:id="1018120001">
              <w:marLeft w:val="0"/>
              <w:marRight w:val="0"/>
              <w:marTop w:val="0"/>
              <w:marBottom w:val="0"/>
              <w:divBdr>
                <w:top w:val="none" w:sz="0" w:space="0" w:color="auto"/>
                <w:left w:val="none" w:sz="0" w:space="0" w:color="auto"/>
                <w:bottom w:val="none" w:sz="0" w:space="0" w:color="auto"/>
                <w:right w:val="none" w:sz="0" w:space="0" w:color="auto"/>
              </w:divBdr>
            </w:div>
            <w:div w:id="804546465">
              <w:marLeft w:val="0"/>
              <w:marRight w:val="0"/>
              <w:marTop w:val="0"/>
              <w:marBottom w:val="0"/>
              <w:divBdr>
                <w:top w:val="none" w:sz="0" w:space="0" w:color="auto"/>
                <w:left w:val="none" w:sz="0" w:space="0" w:color="auto"/>
                <w:bottom w:val="none" w:sz="0" w:space="0" w:color="auto"/>
                <w:right w:val="none" w:sz="0" w:space="0" w:color="auto"/>
              </w:divBdr>
            </w:div>
          </w:divsChild>
        </w:div>
        <w:div w:id="296419726">
          <w:marLeft w:val="0"/>
          <w:marRight w:val="0"/>
          <w:marTop w:val="0"/>
          <w:marBottom w:val="0"/>
          <w:divBdr>
            <w:top w:val="none" w:sz="0" w:space="0" w:color="auto"/>
            <w:left w:val="none" w:sz="0" w:space="0" w:color="auto"/>
            <w:bottom w:val="none" w:sz="0" w:space="0" w:color="auto"/>
            <w:right w:val="none" w:sz="0" w:space="0" w:color="auto"/>
          </w:divBdr>
          <w:divsChild>
            <w:div w:id="453909793">
              <w:marLeft w:val="0"/>
              <w:marRight w:val="0"/>
              <w:marTop w:val="0"/>
              <w:marBottom w:val="0"/>
              <w:divBdr>
                <w:top w:val="none" w:sz="0" w:space="0" w:color="auto"/>
                <w:left w:val="none" w:sz="0" w:space="0" w:color="auto"/>
                <w:bottom w:val="none" w:sz="0" w:space="0" w:color="auto"/>
                <w:right w:val="none" w:sz="0" w:space="0" w:color="auto"/>
              </w:divBdr>
            </w:div>
          </w:divsChild>
        </w:div>
        <w:div w:id="1791044608">
          <w:marLeft w:val="0"/>
          <w:marRight w:val="0"/>
          <w:marTop w:val="0"/>
          <w:marBottom w:val="0"/>
          <w:divBdr>
            <w:top w:val="none" w:sz="0" w:space="0" w:color="auto"/>
            <w:left w:val="none" w:sz="0" w:space="0" w:color="auto"/>
            <w:bottom w:val="none" w:sz="0" w:space="0" w:color="auto"/>
            <w:right w:val="none" w:sz="0" w:space="0" w:color="auto"/>
          </w:divBdr>
          <w:divsChild>
            <w:div w:id="816384597">
              <w:marLeft w:val="0"/>
              <w:marRight w:val="0"/>
              <w:marTop w:val="0"/>
              <w:marBottom w:val="0"/>
              <w:divBdr>
                <w:top w:val="none" w:sz="0" w:space="0" w:color="auto"/>
                <w:left w:val="none" w:sz="0" w:space="0" w:color="auto"/>
                <w:bottom w:val="none" w:sz="0" w:space="0" w:color="auto"/>
                <w:right w:val="none" w:sz="0" w:space="0" w:color="auto"/>
              </w:divBdr>
            </w:div>
          </w:divsChild>
        </w:div>
        <w:div w:id="514543266">
          <w:marLeft w:val="0"/>
          <w:marRight w:val="0"/>
          <w:marTop w:val="0"/>
          <w:marBottom w:val="0"/>
          <w:divBdr>
            <w:top w:val="none" w:sz="0" w:space="0" w:color="auto"/>
            <w:left w:val="none" w:sz="0" w:space="0" w:color="auto"/>
            <w:bottom w:val="none" w:sz="0" w:space="0" w:color="auto"/>
            <w:right w:val="none" w:sz="0" w:space="0" w:color="auto"/>
          </w:divBdr>
          <w:divsChild>
            <w:div w:id="450980172">
              <w:marLeft w:val="0"/>
              <w:marRight w:val="0"/>
              <w:marTop w:val="0"/>
              <w:marBottom w:val="0"/>
              <w:divBdr>
                <w:top w:val="none" w:sz="0" w:space="0" w:color="auto"/>
                <w:left w:val="none" w:sz="0" w:space="0" w:color="auto"/>
                <w:bottom w:val="none" w:sz="0" w:space="0" w:color="auto"/>
                <w:right w:val="none" w:sz="0" w:space="0" w:color="auto"/>
              </w:divBdr>
            </w:div>
          </w:divsChild>
        </w:div>
        <w:div w:id="1187259078">
          <w:marLeft w:val="0"/>
          <w:marRight w:val="0"/>
          <w:marTop w:val="0"/>
          <w:marBottom w:val="0"/>
          <w:divBdr>
            <w:top w:val="none" w:sz="0" w:space="0" w:color="auto"/>
            <w:left w:val="none" w:sz="0" w:space="0" w:color="auto"/>
            <w:bottom w:val="none" w:sz="0" w:space="0" w:color="auto"/>
            <w:right w:val="none" w:sz="0" w:space="0" w:color="auto"/>
          </w:divBdr>
          <w:divsChild>
            <w:div w:id="1269000075">
              <w:marLeft w:val="0"/>
              <w:marRight w:val="0"/>
              <w:marTop w:val="0"/>
              <w:marBottom w:val="0"/>
              <w:divBdr>
                <w:top w:val="none" w:sz="0" w:space="0" w:color="auto"/>
                <w:left w:val="none" w:sz="0" w:space="0" w:color="auto"/>
                <w:bottom w:val="none" w:sz="0" w:space="0" w:color="auto"/>
                <w:right w:val="none" w:sz="0" w:space="0" w:color="auto"/>
              </w:divBdr>
            </w:div>
            <w:div w:id="1716851538">
              <w:marLeft w:val="0"/>
              <w:marRight w:val="0"/>
              <w:marTop w:val="0"/>
              <w:marBottom w:val="0"/>
              <w:divBdr>
                <w:top w:val="none" w:sz="0" w:space="0" w:color="auto"/>
                <w:left w:val="none" w:sz="0" w:space="0" w:color="auto"/>
                <w:bottom w:val="none" w:sz="0" w:space="0" w:color="auto"/>
                <w:right w:val="none" w:sz="0" w:space="0" w:color="auto"/>
              </w:divBdr>
            </w:div>
          </w:divsChild>
        </w:div>
        <w:div w:id="497818044">
          <w:marLeft w:val="0"/>
          <w:marRight w:val="0"/>
          <w:marTop w:val="0"/>
          <w:marBottom w:val="0"/>
          <w:divBdr>
            <w:top w:val="none" w:sz="0" w:space="0" w:color="auto"/>
            <w:left w:val="none" w:sz="0" w:space="0" w:color="auto"/>
            <w:bottom w:val="none" w:sz="0" w:space="0" w:color="auto"/>
            <w:right w:val="none" w:sz="0" w:space="0" w:color="auto"/>
          </w:divBdr>
          <w:divsChild>
            <w:div w:id="181944535">
              <w:marLeft w:val="0"/>
              <w:marRight w:val="0"/>
              <w:marTop w:val="0"/>
              <w:marBottom w:val="0"/>
              <w:divBdr>
                <w:top w:val="none" w:sz="0" w:space="0" w:color="auto"/>
                <w:left w:val="none" w:sz="0" w:space="0" w:color="auto"/>
                <w:bottom w:val="none" w:sz="0" w:space="0" w:color="auto"/>
                <w:right w:val="none" w:sz="0" w:space="0" w:color="auto"/>
              </w:divBdr>
            </w:div>
          </w:divsChild>
        </w:div>
        <w:div w:id="560792820">
          <w:marLeft w:val="0"/>
          <w:marRight w:val="0"/>
          <w:marTop w:val="0"/>
          <w:marBottom w:val="0"/>
          <w:divBdr>
            <w:top w:val="none" w:sz="0" w:space="0" w:color="auto"/>
            <w:left w:val="none" w:sz="0" w:space="0" w:color="auto"/>
            <w:bottom w:val="none" w:sz="0" w:space="0" w:color="auto"/>
            <w:right w:val="none" w:sz="0" w:space="0" w:color="auto"/>
          </w:divBdr>
          <w:divsChild>
            <w:div w:id="1539588198">
              <w:marLeft w:val="0"/>
              <w:marRight w:val="0"/>
              <w:marTop w:val="0"/>
              <w:marBottom w:val="0"/>
              <w:divBdr>
                <w:top w:val="none" w:sz="0" w:space="0" w:color="auto"/>
                <w:left w:val="none" w:sz="0" w:space="0" w:color="auto"/>
                <w:bottom w:val="none" w:sz="0" w:space="0" w:color="auto"/>
                <w:right w:val="none" w:sz="0" w:space="0" w:color="auto"/>
              </w:divBdr>
            </w:div>
          </w:divsChild>
        </w:div>
        <w:div w:id="1653679129">
          <w:marLeft w:val="0"/>
          <w:marRight w:val="0"/>
          <w:marTop w:val="0"/>
          <w:marBottom w:val="0"/>
          <w:divBdr>
            <w:top w:val="none" w:sz="0" w:space="0" w:color="auto"/>
            <w:left w:val="none" w:sz="0" w:space="0" w:color="auto"/>
            <w:bottom w:val="none" w:sz="0" w:space="0" w:color="auto"/>
            <w:right w:val="none" w:sz="0" w:space="0" w:color="auto"/>
          </w:divBdr>
          <w:divsChild>
            <w:div w:id="513766988">
              <w:marLeft w:val="0"/>
              <w:marRight w:val="0"/>
              <w:marTop w:val="0"/>
              <w:marBottom w:val="0"/>
              <w:divBdr>
                <w:top w:val="none" w:sz="0" w:space="0" w:color="auto"/>
                <w:left w:val="none" w:sz="0" w:space="0" w:color="auto"/>
                <w:bottom w:val="none" w:sz="0" w:space="0" w:color="auto"/>
                <w:right w:val="none" w:sz="0" w:space="0" w:color="auto"/>
              </w:divBdr>
            </w:div>
          </w:divsChild>
        </w:div>
        <w:div w:id="475951460">
          <w:marLeft w:val="0"/>
          <w:marRight w:val="0"/>
          <w:marTop w:val="0"/>
          <w:marBottom w:val="0"/>
          <w:divBdr>
            <w:top w:val="none" w:sz="0" w:space="0" w:color="auto"/>
            <w:left w:val="none" w:sz="0" w:space="0" w:color="auto"/>
            <w:bottom w:val="none" w:sz="0" w:space="0" w:color="auto"/>
            <w:right w:val="none" w:sz="0" w:space="0" w:color="auto"/>
          </w:divBdr>
          <w:divsChild>
            <w:div w:id="14787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9981">
      <w:bodyDiv w:val="1"/>
      <w:marLeft w:val="0"/>
      <w:marRight w:val="0"/>
      <w:marTop w:val="0"/>
      <w:marBottom w:val="0"/>
      <w:divBdr>
        <w:top w:val="none" w:sz="0" w:space="0" w:color="auto"/>
        <w:left w:val="none" w:sz="0" w:space="0" w:color="auto"/>
        <w:bottom w:val="none" w:sz="0" w:space="0" w:color="auto"/>
        <w:right w:val="none" w:sz="0" w:space="0" w:color="auto"/>
      </w:divBdr>
      <w:divsChild>
        <w:div w:id="1911961452">
          <w:marLeft w:val="0"/>
          <w:marRight w:val="0"/>
          <w:marTop w:val="0"/>
          <w:marBottom w:val="0"/>
          <w:divBdr>
            <w:top w:val="none" w:sz="0" w:space="0" w:color="auto"/>
            <w:left w:val="none" w:sz="0" w:space="0" w:color="auto"/>
            <w:bottom w:val="none" w:sz="0" w:space="0" w:color="auto"/>
            <w:right w:val="none" w:sz="0" w:space="0" w:color="auto"/>
          </w:divBdr>
          <w:divsChild>
            <w:div w:id="143158679">
              <w:marLeft w:val="0"/>
              <w:marRight w:val="0"/>
              <w:marTop w:val="0"/>
              <w:marBottom w:val="0"/>
              <w:divBdr>
                <w:top w:val="none" w:sz="0" w:space="0" w:color="auto"/>
                <w:left w:val="none" w:sz="0" w:space="0" w:color="auto"/>
                <w:bottom w:val="none" w:sz="0" w:space="0" w:color="auto"/>
                <w:right w:val="none" w:sz="0" w:space="0" w:color="auto"/>
              </w:divBdr>
            </w:div>
          </w:divsChild>
        </w:div>
        <w:div w:id="1642878344">
          <w:marLeft w:val="0"/>
          <w:marRight w:val="0"/>
          <w:marTop w:val="0"/>
          <w:marBottom w:val="0"/>
          <w:divBdr>
            <w:top w:val="none" w:sz="0" w:space="0" w:color="auto"/>
            <w:left w:val="none" w:sz="0" w:space="0" w:color="auto"/>
            <w:bottom w:val="none" w:sz="0" w:space="0" w:color="auto"/>
            <w:right w:val="none" w:sz="0" w:space="0" w:color="auto"/>
          </w:divBdr>
          <w:divsChild>
            <w:div w:id="1104618010">
              <w:marLeft w:val="0"/>
              <w:marRight w:val="0"/>
              <w:marTop w:val="0"/>
              <w:marBottom w:val="0"/>
              <w:divBdr>
                <w:top w:val="none" w:sz="0" w:space="0" w:color="auto"/>
                <w:left w:val="none" w:sz="0" w:space="0" w:color="auto"/>
                <w:bottom w:val="none" w:sz="0" w:space="0" w:color="auto"/>
                <w:right w:val="none" w:sz="0" w:space="0" w:color="auto"/>
              </w:divBdr>
            </w:div>
          </w:divsChild>
        </w:div>
        <w:div w:id="47151642">
          <w:marLeft w:val="0"/>
          <w:marRight w:val="0"/>
          <w:marTop w:val="0"/>
          <w:marBottom w:val="0"/>
          <w:divBdr>
            <w:top w:val="none" w:sz="0" w:space="0" w:color="auto"/>
            <w:left w:val="none" w:sz="0" w:space="0" w:color="auto"/>
            <w:bottom w:val="none" w:sz="0" w:space="0" w:color="auto"/>
            <w:right w:val="none" w:sz="0" w:space="0" w:color="auto"/>
          </w:divBdr>
          <w:divsChild>
            <w:div w:id="1772168365">
              <w:marLeft w:val="0"/>
              <w:marRight w:val="0"/>
              <w:marTop w:val="0"/>
              <w:marBottom w:val="0"/>
              <w:divBdr>
                <w:top w:val="none" w:sz="0" w:space="0" w:color="auto"/>
                <w:left w:val="none" w:sz="0" w:space="0" w:color="auto"/>
                <w:bottom w:val="none" w:sz="0" w:space="0" w:color="auto"/>
                <w:right w:val="none" w:sz="0" w:space="0" w:color="auto"/>
              </w:divBdr>
            </w:div>
          </w:divsChild>
        </w:div>
        <w:div w:id="1243567412">
          <w:marLeft w:val="0"/>
          <w:marRight w:val="0"/>
          <w:marTop w:val="0"/>
          <w:marBottom w:val="0"/>
          <w:divBdr>
            <w:top w:val="none" w:sz="0" w:space="0" w:color="auto"/>
            <w:left w:val="none" w:sz="0" w:space="0" w:color="auto"/>
            <w:bottom w:val="none" w:sz="0" w:space="0" w:color="auto"/>
            <w:right w:val="none" w:sz="0" w:space="0" w:color="auto"/>
          </w:divBdr>
          <w:divsChild>
            <w:div w:id="1382558173">
              <w:marLeft w:val="0"/>
              <w:marRight w:val="0"/>
              <w:marTop w:val="0"/>
              <w:marBottom w:val="0"/>
              <w:divBdr>
                <w:top w:val="none" w:sz="0" w:space="0" w:color="auto"/>
                <w:left w:val="none" w:sz="0" w:space="0" w:color="auto"/>
                <w:bottom w:val="none" w:sz="0" w:space="0" w:color="auto"/>
                <w:right w:val="none" w:sz="0" w:space="0" w:color="auto"/>
              </w:divBdr>
            </w:div>
            <w:div w:id="370347715">
              <w:marLeft w:val="0"/>
              <w:marRight w:val="0"/>
              <w:marTop w:val="0"/>
              <w:marBottom w:val="0"/>
              <w:divBdr>
                <w:top w:val="none" w:sz="0" w:space="0" w:color="auto"/>
                <w:left w:val="none" w:sz="0" w:space="0" w:color="auto"/>
                <w:bottom w:val="none" w:sz="0" w:space="0" w:color="auto"/>
                <w:right w:val="none" w:sz="0" w:space="0" w:color="auto"/>
              </w:divBdr>
            </w:div>
          </w:divsChild>
        </w:div>
        <w:div w:id="1158183761">
          <w:marLeft w:val="0"/>
          <w:marRight w:val="0"/>
          <w:marTop w:val="0"/>
          <w:marBottom w:val="0"/>
          <w:divBdr>
            <w:top w:val="none" w:sz="0" w:space="0" w:color="auto"/>
            <w:left w:val="none" w:sz="0" w:space="0" w:color="auto"/>
            <w:bottom w:val="none" w:sz="0" w:space="0" w:color="auto"/>
            <w:right w:val="none" w:sz="0" w:space="0" w:color="auto"/>
          </w:divBdr>
          <w:divsChild>
            <w:div w:id="1169709020">
              <w:marLeft w:val="0"/>
              <w:marRight w:val="0"/>
              <w:marTop w:val="0"/>
              <w:marBottom w:val="0"/>
              <w:divBdr>
                <w:top w:val="none" w:sz="0" w:space="0" w:color="auto"/>
                <w:left w:val="none" w:sz="0" w:space="0" w:color="auto"/>
                <w:bottom w:val="none" w:sz="0" w:space="0" w:color="auto"/>
                <w:right w:val="none" w:sz="0" w:space="0" w:color="auto"/>
              </w:divBdr>
            </w:div>
          </w:divsChild>
        </w:div>
        <w:div w:id="1367099943">
          <w:marLeft w:val="0"/>
          <w:marRight w:val="0"/>
          <w:marTop w:val="0"/>
          <w:marBottom w:val="0"/>
          <w:divBdr>
            <w:top w:val="none" w:sz="0" w:space="0" w:color="auto"/>
            <w:left w:val="none" w:sz="0" w:space="0" w:color="auto"/>
            <w:bottom w:val="none" w:sz="0" w:space="0" w:color="auto"/>
            <w:right w:val="none" w:sz="0" w:space="0" w:color="auto"/>
          </w:divBdr>
          <w:divsChild>
            <w:div w:id="2101490160">
              <w:marLeft w:val="0"/>
              <w:marRight w:val="0"/>
              <w:marTop w:val="0"/>
              <w:marBottom w:val="0"/>
              <w:divBdr>
                <w:top w:val="none" w:sz="0" w:space="0" w:color="auto"/>
                <w:left w:val="none" w:sz="0" w:space="0" w:color="auto"/>
                <w:bottom w:val="none" w:sz="0" w:space="0" w:color="auto"/>
                <w:right w:val="none" w:sz="0" w:space="0" w:color="auto"/>
              </w:divBdr>
            </w:div>
          </w:divsChild>
        </w:div>
        <w:div w:id="1988902243">
          <w:marLeft w:val="0"/>
          <w:marRight w:val="0"/>
          <w:marTop w:val="0"/>
          <w:marBottom w:val="0"/>
          <w:divBdr>
            <w:top w:val="none" w:sz="0" w:space="0" w:color="auto"/>
            <w:left w:val="none" w:sz="0" w:space="0" w:color="auto"/>
            <w:bottom w:val="none" w:sz="0" w:space="0" w:color="auto"/>
            <w:right w:val="none" w:sz="0" w:space="0" w:color="auto"/>
          </w:divBdr>
          <w:divsChild>
            <w:div w:id="1310862579">
              <w:marLeft w:val="0"/>
              <w:marRight w:val="0"/>
              <w:marTop w:val="0"/>
              <w:marBottom w:val="0"/>
              <w:divBdr>
                <w:top w:val="none" w:sz="0" w:space="0" w:color="auto"/>
                <w:left w:val="none" w:sz="0" w:space="0" w:color="auto"/>
                <w:bottom w:val="none" w:sz="0" w:space="0" w:color="auto"/>
                <w:right w:val="none" w:sz="0" w:space="0" w:color="auto"/>
              </w:divBdr>
            </w:div>
          </w:divsChild>
        </w:div>
        <w:div w:id="1411077979">
          <w:marLeft w:val="0"/>
          <w:marRight w:val="0"/>
          <w:marTop w:val="0"/>
          <w:marBottom w:val="0"/>
          <w:divBdr>
            <w:top w:val="none" w:sz="0" w:space="0" w:color="auto"/>
            <w:left w:val="none" w:sz="0" w:space="0" w:color="auto"/>
            <w:bottom w:val="none" w:sz="0" w:space="0" w:color="auto"/>
            <w:right w:val="none" w:sz="0" w:space="0" w:color="auto"/>
          </w:divBdr>
          <w:divsChild>
            <w:div w:id="149563550">
              <w:marLeft w:val="0"/>
              <w:marRight w:val="0"/>
              <w:marTop w:val="0"/>
              <w:marBottom w:val="0"/>
              <w:divBdr>
                <w:top w:val="none" w:sz="0" w:space="0" w:color="auto"/>
                <w:left w:val="none" w:sz="0" w:space="0" w:color="auto"/>
                <w:bottom w:val="none" w:sz="0" w:space="0" w:color="auto"/>
                <w:right w:val="none" w:sz="0" w:space="0" w:color="auto"/>
              </w:divBdr>
            </w:div>
          </w:divsChild>
        </w:div>
        <w:div w:id="1280910440">
          <w:marLeft w:val="0"/>
          <w:marRight w:val="0"/>
          <w:marTop w:val="0"/>
          <w:marBottom w:val="0"/>
          <w:divBdr>
            <w:top w:val="none" w:sz="0" w:space="0" w:color="auto"/>
            <w:left w:val="none" w:sz="0" w:space="0" w:color="auto"/>
            <w:bottom w:val="none" w:sz="0" w:space="0" w:color="auto"/>
            <w:right w:val="none" w:sz="0" w:space="0" w:color="auto"/>
          </w:divBdr>
          <w:divsChild>
            <w:div w:id="1385106274">
              <w:marLeft w:val="0"/>
              <w:marRight w:val="0"/>
              <w:marTop w:val="0"/>
              <w:marBottom w:val="0"/>
              <w:divBdr>
                <w:top w:val="none" w:sz="0" w:space="0" w:color="auto"/>
                <w:left w:val="none" w:sz="0" w:space="0" w:color="auto"/>
                <w:bottom w:val="none" w:sz="0" w:space="0" w:color="auto"/>
                <w:right w:val="none" w:sz="0" w:space="0" w:color="auto"/>
              </w:divBdr>
            </w:div>
          </w:divsChild>
        </w:div>
        <w:div w:id="301347681">
          <w:marLeft w:val="0"/>
          <w:marRight w:val="0"/>
          <w:marTop w:val="0"/>
          <w:marBottom w:val="0"/>
          <w:divBdr>
            <w:top w:val="none" w:sz="0" w:space="0" w:color="auto"/>
            <w:left w:val="none" w:sz="0" w:space="0" w:color="auto"/>
            <w:bottom w:val="none" w:sz="0" w:space="0" w:color="auto"/>
            <w:right w:val="none" w:sz="0" w:space="0" w:color="auto"/>
          </w:divBdr>
          <w:divsChild>
            <w:div w:id="1084180522">
              <w:marLeft w:val="0"/>
              <w:marRight w:val="0"/>
              <w:marTop w:val="0"/>
              <w:marBottom w:val="0"/>
              <w:divBdr>
                <w:top w:val="none" w:sz="0" w:space="0" w:color="auto"/>
                <w:left w:val="none" w:sz="0" w:space="0" w:color="auto"/>
                <w:bottom w:val="none" w:sz="0" w:space="0" w:color="auto"/>
                <w:right w:val="none" w:sz="0" w:space="0" w:color="auto"/>
              </w:divBdr>
            </w:div>
          </w:divsChild>
        </w:div>
        <w:div w:id="1909073408">
          <w:marLeft w:val="0"/>
          <w:marRight w:val="0"/>
          <w:marTop w:val="0"/>
          <w:marBottom w:val="0"/>
          <w:divBdr>
            <w:top w:val="none" w:sz="0" w:space="0" w:color="auto"/>
            <w:left w:val="none" w:sz="0" w:space="0" w:color="auto"/>
            <w:bottom w:val="none" w:sz="0" w:space="0" w:color="auto"/>
            <w:right w:val="none" w:sz="0" w:space="0" w:color="auto"/>
          </w:divBdr>
          <w:divsChild>
            <w:div w:id="680661900">
              <w:marLeft w:val="0"/>
              <w:marRight w:val="0"/>
              <w:marTop w:val="0"/>
              <w:marBottom w:val="0"/>
              <w:divBdr>
                <w:top w:val="none" w:sz="0" w:space="0" w:color="auto"/>
                <w:left w:val="none" w:sz="0" w:space="0" w:color="auto"/>
                <w:bottom w:val="none" w:sz="0" w:space="0" w:color="auto"/>
                <w:right w:val="none" w:sz="0" w:space="0" w:color="auto"/>
              </w:divBdr>
            </w:div>
          </w:divsChild>
        </w:div>
        <w:div w:id="648940422">
          <w:marLeft w:val="0"/>
          <w:marRight w:val="0"/>
          <w:marTop w:val="0"/>
          <w:marBottom w:val="0"/>
          <w:divBdr>
            <w:top w:val="none" w:sz="0" w:space="0" w:color="auto"/>
            <w:left w:val="none" w:sz="0" w:space="0" w:color="auto"/>
            <w:bottom w:val="none" w:sz="0" w:space="0" w:color="auto"/>
            <w:right w:val="none" w:sz="0" w:space="0" w:color="auto"/>
          </w:divBdr>
          <w:divsChild>
            <w:div w:id="1908219774">
              <w:marLeft w:val="0"/>
              <w:marRight w:val="0"/>
              <w:marTop w:val="0"/>
              <w:marBottom w:val="0"/>
              <w:divBdr>
                <w:top w:val="none" w:sz="0" w:space="0" w:color="auto"/>
                <w:left w:val="none" w:sz="0" w:space="0" w:color="auto"/>
                <w:bottom w:val="none" w:sz="0" w:space="0" w:color="auto"/>
                <w:right w:val="none" w:sz="0" w:space="0" w:color="auto"/>
              </w:divBdr>
            </w:div>
          </w:divsChild>
        </w:div>
        <w:div w:id="156384623">
          <w:marLeft w:val="0"/>
          <w:marRight w:val="0"/>
          <w:marTop w:val="0"/>
          <w:marBottom w:val="0"/>
          <w:divBdr>
            <w:top w:val="none" w:sz="0" w:space="0" w:color="auto"/>
            <w:left w:val="none" w:sz="0" w:space="0" w:color="auto"/>
            <w:bottom w:val="none" w:sz="0" w:space="0" w:color="auto"/>
            <w:right w:val="none" w:sz="0" w:space="0" w:color="auto"/>
          </w:divBdr>
          <w:divsChild>
            <w:div w:id="563953725">
              <w:marLeft w:val="0"/>
              <w:marRight w:val="0"/>
              <w:marTop w:val="0"/>
              <w:marBottom w:val="0"/>
              <w:divBdr>
                <w:top w:val="none" w:sz="0" w:space="0" w:color="auto"/>
                <w:left w:val="none" w:sz="0" w:space="0" w:color="auto"/>
                <w:bottom w:val="none" w:sz="0" w:space="0" w:color="auto"/>
                <w:right w:val="none" w:sz="0" w:space="0" w:color="auto"/>
              </w:divBdr>
            </w:div>
          </w:divsChild>
        </w:div>
        <w:div w:id="1299383728">
          <w:marLeft w:val="0"/>
          <w:marRight w:val="0"/>
          <w:marTop w:val="0"/>
          <w:marBottom w:val="0"/>
          <w:divBdr>
            <w:top w:val="none" w:sz="0" w:space="0" w:color="auto"/>
            <w:left w:val="none" w:sz="0" w:space="0" w:color="auto"/>
            <w:bottom w:val="none" w:sz="0" w:space="0" w:color="auto"/>
            <w:right w:val="none" w:sz="0" w:space="0" w:color="auto"/>
          </w:divBdr>
          <w:divsChild>
            <w:div w:id="1624531556">
              <w:marLeft w:val="0"/>
              <w:marRight w:val="0"/>
              <w:marTop w:val="0"/>
              <w:marBottom w:val="0"/>
              <w:divBdr>
                <w:top w:val="none" w:sz="0" w:space="0" w:color="auto"/>
                <w:left w:val="none" w:sz="0" w:space="0" w:color="auto"/>
                <w:bottom w:val="none" w:sz="0" w:space="0" w:color="auto"/>
                <w:right w:val="none" w:sz="0" w:space="0" w:color="auto"/>
              </w:divBdr>
            </w:div>
          </w:divsChild>
        </w:div>
        <w:div w:id="1367102236">
          <w:marLeft w:val="0"/>
          <w:marRight w:val="0"/>
          <w:marTop w:val="0"/>
          <w:marBottom w:val="0"/>
          <w:divBdr>
            <w:top w:val="none" w:sz="0" w:space="0" w:color="auto"/>
            <w:left w:val="none" w:sz="0" w:space="0" w:color="auto"/>
            <w:bottom w:val="none" w:sz="0" w:space="0" w:color="auto"/>
            <w:right w:val="none" w:sz="0" w:space="0" w:color="auto"/>
          </w:divBdr>
          <w:divsChild>
            <w:div w:id="1073626734">
              <w:marLeft w:val="0"/>
              <w:marRight w:val="0"/>
              <w:marTop w:val="0"/>
              <w:marBottom w:val="0"/>
              <w:divBdr>
                <w:top w:val="none" w:sz="0" w:space="0" w:color="auto"/>
                <w:left w:val="none" w:sz="0" w:space="0" w:color="auto"/>
                <w:bottom w:val="none" w:sz="0" w:space="0" w:color="auto"/>
                <w:right w:val="none" w:sz="0" w:space="0" w:color="auto"/>
              </w:divBdr>
            </w:div>
            <w:div w:id="634869181">
              <w:marLeft w:val="0"/>
              <w:marRight w:val="0"/>
              <w:marTop w:val="0"/>
              <w:marBottom w:val="0"/>
              <w:divBdr>
                <w:top w:val="none" w:sz="0" w:space="0" w:color="auto"/>
                <w:left w:val="none" w:sz="0" w:space="0" w:color="auto"/>
                <w:bottom w:val="none" w:sz="0" w:space="0" w:color="auto"/>
                <w:right w:val="none" w:sz="0" w:space="0" w:color="auto"/>
              </w:divBdr>
            </w:div>
          </w:divsChild>
        </w:div>
        <w:div w:id="1851094160">
          <w:marLeft w:val="0"/>
          <w:marRight w:val="0"/>
          <w:marTop w:val="0"/>
          <w:marBottom w:val="0"/>
          <w:divBdr>
            <w:top w:val="none" w:sz="0" w:space="0" w:color="auto"/>
            <w:left w:val="none" w:sz="0" w:space="0" w:color="auto"/>
            <w:bottom w:val="none" w:sz="0" w:space="0" w:color="auto"/>
            <w:right w:val="none" w:sz="0" w:space="0" w:color="auto"/>
          </w:divBdr>
          <w:divsChild>
            <w:div w:id="108821989">
              <w:marLeft w:val="0"/>
              <w:marRight w:val="0"/>
              <w:marTop w:val="0"/>
              <w:marBottom w:val="0"/>
              <w:divBdr>
                <w:top w:val="none" w:sz="0" w:space="0" w:color="auto"/>
                <w:left w:val="none" w:sz="0" w:space="0" w:color="auto"/>
                <w:bottom w:val="none" w:sz="0" w:space="0" w:color="auto"/>
                <w:right w:val="none" w:sz="0" w:space="0" w:color="auto"/>
              </w:divBdr>
            </w:div>
          </w:divsChild>
        </w:div>
        <w:div w:id="1606814035">
          <w:marLeft w:val="0"/>
          <w:marRight w:val="0"/>
          <w:marTop w:val="0"/>
          <w:marBottom w:val="0"/>
          <w:divBdr>
            <w:top w:val="none" w:sz="0" w:space="0" w:color="auto"/>
            <w:left w:val="none" w:sz="0" w:space="0" w:color="auto"/>
            <w:bottom w:val="none" w:sz="0" w:space="0" w:color="auto"/>
            <w:right w:val="none" w:sz="0" w:space="0" w:color="auto"/>
          </w:divBdr>
          <w:divsChild>
            <w:div w:id="1435322929">
              <w:marLeft w:val="0"/>
              <w:marRight w:val="0"/>
              <w:marTop w:val="0"/>
              <w:marBottom w:val="0"/>
              <w:divBdr>
                <w:top w:val="none" w:sz="0" w:space="0" w:color="auto"/>
                <w:left w:val="none" w:sz="0" w:space="0" w:color="auto"/>
                <w:bottom w:val="none" w:sz="0" w:space="0" w:color="auto"/>
                <w:right w:val="none" w:sz="0" w:space="0" w:color="auto"/>
              </w:divBdr>
            </w:div>
          </w:divsChild>
        </w:div>
        <w:div w:id="322785637">
          <w:marLeft w:val="0"/>
          <w:marRight w:val="0"/>
          <w:marTop w:val="0"/>
          <w:marBottom w:val="0"/>
          <w:divBdr>
            <w:top w:val="none" w:sz="0" w:space="0" w:color="auto"/>
            <w:left w:val="none" w:sz="0" w:space="0" w:color="auto"/>
            <w:bottom w:val="none" w:sz="0" w:space="0" w:color="auto"/>
            <w:right w:val="none" w:sz="0" w:space="0" w:color="auto"/>
          </w:divBdr>
          <w:divsChild>
            <w:div w:id="866212811">
              <w:marLeft w:val="0"/>
              <w:marRight w:val="0"/>
              <w:marTop w:val="0"/>
              <w:marBottom w:val="0"/>
              <w:divBdr>
                <w:top w:val="none" w:sz="0" w:space="0" w:color="auto"/>
                <w:left w:val="none" w:sz="0" w:space="0" w:color="auto"/>
                <w:bottom w:val="none" w:sz="0" w:space="0" w:color="auto"/>
                <w:right w:val="none" w:sz="0" w:space="0" w:color="auto"/>
              </w:divBdr>
            </w:div>
            <w:div w:id="531308320">
              <w:marLeft w:val="0"/>
              <w:marRight w:val="0"/>
              <w:marTop w:val="0"/>
              <w:marBottom w:val="0"/>
              <w:divBdr>
                <w:top w:val="none" w:sz="0" w:space="0" w:color="auto"/>
                <w:left w:val="none" w:sz="0" w:space="0" w:color="auto"/>
                <w:bottom w:val="none" w:sz="0" w:space="0" w:color="auto"/>
                <w:right w:val="none" w:sz="0" w:space="0" w:color="auto"/>
              </w:divBdr>
            </w:div>
          </w:divsChild>
        </w:div>
        <w:div w:id="180516092">
          <w:marLeft w:val="0"/>
          <w:marRight w:val="0"/>
          <w:marTop w:val="0"/>
          <w:marBottom w:val="0"/>
          <w:divBdr>
            <w:top w:val="none" w:sz="0" w:space="0" w:color="auto"/>
            <w:left w:val="none" w:sz="0" w:space="0" w:color="auto"/>
            <w:bottom w:val="none" w:sz="0" w:space="0" w:color="auto"/>
            <w:right w:val="none" w:sz="0" w:space="0" w:color="auto"/>
          </w:divBdr>
          <w:divsChild>
            <w:div w:id="982271381">
              <w:marLeft w:val="0"/>
              <w:marRight w:val="0"/>
              <w:marTop w:val="0"/>
              <w:marBottom w:val="0"/>
              <w:divBdr>
                <w:top w:val="none" w:sz="0" w:space="0" w:color="auto"/>
                <w:left w:val="none" w:sz="0" w:space="0" w:color="auto"/>
                <w:bottom w:val="none" w:sz="0" w:space="0" w:color="auto"/>
                <w:right w:val="none" w:sz="0" w:space="0" w:color="auto"/>
              </w:divBdr>
            </w:div>
          </w:divsChild>
        </w:div>
        <w:div w:id="2044624274">
          <w:marLeft w:val="0"/>
          <w:marRight w:val="0"/>
          <w:marTop w:val="0"/>
          <w:marBottom w:val="0"/>
          <w:divBdr>
            <w:top w:val="none" w:sz="0" w:space="0" w:color="auto"/>
            <w:left w:val="none" w:sz="0" w:space="0" w:color="auto"/>
            <w:bottom w:val="none" w:sz="0" w:space="0" w:color="auto"/>
            <w:right w:val="none" w:sz="0" w:space="0" w:color="auto"/>
          </w:divBdr>
          <w:divsChild>
            <w:div w:id="80488611">
              <w:marLeft w:val="0"/>
              <w:marRight w:val="0"/>
              <w:marTop w:val="0"/>
              <w:marBottom w:val="0"/>
              <w:divBdr>
                <w:top w:val="none" w:sz="0" w:space="0" w:color="auto"/>
                <w:left w:val="none" w:sz="0" w:space="0" w:color="auto"/>
                <w:bottom w:val="none" w:sz="0" w:space="0" w:color="auto"/>
                <w:right w:val="none" w:sz="0" w:space="0" w:color="auto"/>
              </w:divBdr>
            </w:div>
          </w:divsChild>
        </w:div>
        <w:div w:id="1139540473">
          <w:marLeft w:val="0"/>
          <w:marRight w:val="0"/>
          <w:marTop w:val="0"/>
          <w:marBottom w:val="0"/>
          <w:divBdr>
            <w:top w:val="none" w:sz="0" w:space="0" w:color="auto"/>
            <w:left w:val="none" w:sz="0" w:space="0" w:color="auto"/>
            <w:bottom w:val="none" w:sz="0" w:space="0" w:color="auto"/>
            <w:right w:val="none" w:sz="0" w:space="0" w:color="auto"/>
          </w:divBdr>
          <w:divsChild>
            <w:div w:id="1860780539">
              <w:marLeft w:val="0"/>
              <w:marRight w:val="0"/>
              <w:marTop w:val="0"/>
              <w:marBottom w:val="0"/>
              <w:divBdr>
                <w:top w:val="none" w:sz="0" w:space="0" w:color="auto"/>
                <w:left w:val="none" w:sz="0" w:space="0" w:color="auto"/>
                <w:bottom w:val="none" w:sz="0" w:space="0" w:color="auto"/>
                <w:right w:val="none" w:sz="0" w:space="0" w:color="auto"/>
              </w:divBdr>
            </w:div>
          </w:divsChild>
        </w:div>
        <w:div w:id="677578477">
          <w:marLeft w:val="0"/>
          <w:marRight w:val="0"/>
          <w:marTop w:val="0"/>
          <w:marBottom w:val="0"/>
          <w:divBdr>
            <w:top w:val="none" w:sz="0" w:space="0" w:color="auto"/>
            <w:left w:val="none" w:sz="0" w:space="0" w:color="auto"/>
            <w:bottom w:val="none" w:sz="0" w:space="0" w:color="auto"/>
            <w:right w:val="none" w:sz="0" w:space="0" w:color="auto"/>
          </w:divBdr>
          <w:divsChild>
            <w:div w:id="712005068">
              <w:marLeft w:val="0"/>
              <w:marRight w:val="0"/>
              <w:marTop w:val="0"/>
              <w:marBottom w:val="0"/>
              <w:divBdr>
                <w:top w:val="none" w:sz="0" w:space="0" w:color="auto"/>
                <w:left w:val="none" w:sz="0" w:space="0" w:color="auto"/>
                <w:bottom w:val="none" w:sz="0" w:space="0" w:color="auto"/>
                <w:right w:val="none" w:sz="0" w:space="0" w:color="auto"/>
              </w:divBdr>
            </w:div>
            <w:div w:id="342174968">
              <w:marLeft w:val="0"/>
              <w:marRight w:val="0"/>
              <w:marTop w:val="0"/>
              <w:marBottom w:val="0"/>
              <w:divBdr>
                <w:top w:val="none" w:sz="0" w:space="0" w:color="auto"/>
                <w:left w:val="none" w:sz="0" w:space="0" w:color="auto"/>
                <w:bottom w:val="none" w:sz="0" w:space="0" w:color="auto"/>
                <w:right w:val="none" w:sz="0" w:space="0" w:color="auto"/>
              </w:divBdr>
            </w:div>
          </w:divsChild>
        </w:div>
        <w:div w:id="860708972">
          <w:marLeft w:val="0"/>
          <w:marRight w:val="0"/>
          <w:marTop w:val="0"/>
          <w:marBottom w:val="0"/>
          <w:divBdr>
            <w:top w:val="none" w:sz="0" w:space="0" w:color="auto"/>
            <w:left w:val="none" w:sz="0" w:space="0" w:color="auto"/>
            <w:bottom w:val="none" w:sz="0" w:space="0" w:color="auto"/>
            <w:right w:val="none" w:sz="0" w:space="0" w:color="auto"/>
          </w:divBdr>
          <w:divsChild>
            <w:div w:id="953512422">
              <w:marLeft w:val="0"/>
              <w:marRight w:val="0"/>
              <w:marTop w:val="0"/>
              <w:marBottom w:val="0"/>
              <w:divBdr>
                <w:top w:val="none" w:sz="0" w:space="0" w:color="auto"/>
                <w:left w:val="none" w:sz="0" w:space="0" w:color="auto"/>
                <w:bottom w:val="none" w:sz="0" w:space="0" w:color="auto"/>
                <w:right w:val="none" w:sz="0" w:space="0" w:color="auto"/>
              </w:divBdr>
            </w:div>
          </w:divsChild>
        </w:div>
        <w:div w:id="724446618">
          <w:marLeft w:val="0"/>
          <w:marRight w:val="0"/>
          <w:marTop w:val="0"/>
          <w:marBottom w:val="0"/>
          <w:divBdr>
            <w:top w:val="none" w:sz="0" w:space="0" w:color="auto"/>
            <w:left w:val="none" w:sz="0" w:space="0" w:color="auto"/>
            <w:bottom w:val="none" w:sz="0" w:space="0" w:color="auto"/>
            <w:right w:val="none" w:sz="0" w:space="0" w:color="auto"/>
          </w:divBdr>
          <w:divsChild>
            <w:div w:id="974913981">
              <w:marLeft w:val="0"/>
              <w:marRight w:val="0"/>
              <w:marTop w:val="0"/>
              <w:marBottom w:val="0"/>
              <w:divBdr>
                <w:top w:val="none" w:sz="0" w:space="0" w:color="auto"/>
                <w:left w:val="none" w:sz="0" w:space="0" w:color="auto"/>
                <w:bottom w:val="none" w:sz="0" w:space="0" w:color="auto"/>
                <w:right w:val="none" w:sz="0" w:space="0" w:color="auto"/>
              </w:divBdr>
            </w:div>
          </w:divsChild>
        </w:div>
        <w:div w:id="377752554">
          <w:marLeft w:val="0"/>
          <w:marRight w:val="0"/>
          <w:marTop w:val="0"/>
          <w:marBottom w:val="0"/>
          <w:divBdr>
            <w:top w:val="none" w:sz="0" w:space="0" w:color="auto"/>
            <w:left w:val="none" w:sz="0" w:space="0" w:color="auto"/>
            <w:bottom w:val="none" w:sz="0" w:space="0" w:color="auto"/>
            <w:right w:val="none" w:sz="0" w:space="0" w:color="auto"/>
          </w:divBdr>
          <w:divsChild>
            <w:div w:id="169179105">
              <w:marLeft w:val="0"/>
              <w:marRight w:val="0"/>
              <w:marTop w:val="0"/>
              <w:marBottom w:val="0"/>
              <w:divBdr>
                <w:top w:val="none" w:sz="0" w:space="0" w:color="auto"/>
                <w:left w:val="none" w:sz="0" w:space="0" w:color="auto"/>
                <w:bottom w:val="none" w:sz="0" w:space="0" w:color="auto"/>
                <w:right w:val="none" w:sz="0" w:space="0" w:color="auto"/>
              </w:divBdr>
            </w:div>
          </w:divsChild>
        </w:div>
        <w:div w:id="314341694">
          <w:marLeft w:val="0"/>
          <w:marRight w:val="0"/>
          <w:marTop w:val="0"/>
          <w:marBottom w:val="0"/>
          <w:divBdr>
            <w:top w:val="none" w:sz="0" w:space="0" w:color="auto"/>
            <w:left w:val="none" w:sz="0" w:space="0" w:color="auto"/>
            <w:bottom w:val="none" w:sz="0" w:space="0" w:color="auto"/>
            <w:right w:val="none" w:sz="0" w:space="0" w:color="auto"/>
          </w:divBdr>
          <w:divsChild>
            <w:div w:id="59952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5098">
      <w:bodyDiv w:val="1"/>
      <w:marLeft w:val="0"/>
      <w:marRight w:val="0"/>
      <w:marTop w:val="0"/>
      <w:marBottom w:val="0"/>
      <w:divBdr>
        <w:top w:val="none" w:sz="0" w:space="0" w:color="auto"/>
        <w:left w:val="none" w:sz="0" w:space="0" w:color="auto"/>
        <w:bottom w:val="none" w:sz="0" w:space="0" w:color="auto"/>
        <w:right w:val="none" w:sz="0" w:space="0" w:color="auto"/>
      </w:divBdr>
    </w:div>
    <w:div w:id="543100413">
      <w:bodyDiv w:val="1"/>
      <w:marLeft w:val="0"/>
      <w:marRight w:val="0"/>
      <w:marTop w:val="0"/>
      <w:marBottom w:val="0"/>
      <w:divBdr>
        <w:top w:val="none" w:sz="0" w:space="0" w:color="auto"/>
        <w:left w:val="none" w:sz="0" w:space="0" w:color="auto"/>
        <w:bottom w:val="none" w:sz="0" w:space="0" w:color="auto"/>
        <w:right w:val="none" w:sz="0" w:space="0" w:color="auto"/>
      </w:divBdr>
    </w:div>
    <w:div w:id="556549383">
      <w:bodyDiv w:val="1"/>
      <w:marLeft w:val="0"/>
      <w:marRight w:val="0"/>
      <w:marTop w:val="0"/>
      <w:marBottom w:val="0"/>
      <w:divBdr>
        <w:top w:val="none" w:sz="0" w:space="0" w:color="auto"/>
        <w:left w:val="none" w:sz="0" w:space="0" w:color="auto"/>
        <w:bottom w:val="none" w:sz="0" w:space="0" w:color="auto"/>
        <w:right w:val="none" w:sz="0" w:space="0" w:color="auto"/>
      </w:divBdr>
    </w:div>
    <w:div w:id="1530951437">
      <w:bodyDiv w:val="1"/>
      <w:marLeft w:val="0"/>
      <w:marRight w:val="0"/>
      <w:marTop w:val="0"/>
      <w:marBottom w:val="0"/>
      <w:divBdr>
        <w:top w:val="none" w:sz="0" w:space="0" w:color="auto"/>
        <w:left w:val="none" w:sz="0" w:space="0" w:color="auto"/>
        <w:bottom w:val="none" w:sz="0" w:space="0" w:color="auto"/>
        <w:right w:val="none" w:sz="0" w:space="0" w:color="auto"/>
      </w:divBdr>
    </w:div>
    <w:div w:id="191103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is@keele.ac.uk" TargetMode="External"/><Relationship Id="rId18" Type="http://schemas.openxmlformats.org/officeDocument/2006/relationships/hyperlink" Target="https://www.keele.ac.uk/library/training/academicskill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v.g.heaton@keele.ac.uk" TargetMode="External"/><Relationship Id="rId17" Type="http://schemas.openxmlformats.org/officeDocument/2006/relationships/hyperlink" Target="https://www.keele.ac.uk/students/academiclife/appeals-complaints-conduct/studentacademicconduct/" TargetMode="External"/><Relationship Id="rId2" Type="http://schemas.openxmlformats.org/officeDocument/2006/relationships/customXml" Target="../customXml/item2.xml"/><Relationship Id="rId16" Type="http://schemas.openxmlformats.org/officeDocument/2006/relationships/hyperlink" Target="mailto:k.d.wisniewski@keele.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j.jeffery@keele.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k.pringle@keele.ac.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2F6E2B1-66DB-4583-98C0-8E30AD8962AB}"/>
      </w:docPartPr>
      <w:docPartBody>
        <w:p w:rsidR="00996AEF" w:rsidRDefault="00996AEF">
          <w:r w:rsidRPr="00C50CC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6A"/>
    <w:rsid w:val="0000657B"/>
    <w:rsid w:val="000F4ECD"/>
    <w:rsid w:val="00132376"/>
    <w:rsid w:val="00191D45"/>
    <w:rsid w:val="00196468"/>
    <w:rsid w:val="00252D3C"/>
    <w:rsid w:val="00424569"/>
    <w:rsid w:val="00437984"/>
    <w:rsid w:val="004C5A0B"/>
    <w:rsid w:val="0058352D"/>
    <w:rsid w:val="007C1E5E"/>
    <w:rsid w:val="007C68D4"/>
    <w:rsid w:val="008632C4"/>
    <w:rsid w:val="008C708A"/>
    <w:rsid w:val="008F524B"/>
    <w:rsid w:val="00914E47"/>
    <w:rsid w:val="00947E16"/>
    <w:rsid w:val="00996AEF"/>
    <w:rsid w:val="009E6A2E"/>
    <w:rsid w:val="00A001F7"/>
    <w:rsid w:val="00AC13DF"/>
    <w:rsid w:val="00BE5725"/>
    <w:rsid w:val="00C27082"/>
    <w:rsid w:val="00C5258A"/>
    <w:rsid w:val="00C55E6A"/>
    <w:rsid w:val="00D110ED"/>
    <w:rsid w:val="00D1263E"/>
    <w:rsid w:val="00DA22F0"/>
    <w:rsid w:val="00DE4048"/>
    <w:rsid w:val="00DE5EEA"/>
    <w:rsid w:val="00E93757"/>
    <w:rsid w:val="00EE3DBF"/>
    <w:rsid w:val="00F45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A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C80039913754BB3D7FAA4A89FE1DB" ma:contentTypeVersion="4" ma:contentTypeDescription="Create a new document." ma:contentTypeScope="" ma:versionID="226f872aec255058000ac9bf7cf28e9a">
  <xsd:schema xmlns:xsd="http://www.w3.org/2001/XMLSchema" xmlns:xs="http://www.w3.org/2001/XMLSchema" xmlns:p="http://schemas.microsoft.com/office/2006/metadata/properties" xmlns:ns2="9d3b005c-1ec6-4408-ab3b-2bb167a8630e" targetNamespace="http://schemas.microsoft.com/office/2006/metadata/properties" ma:root="true" ma:fieldsID="3276797d8edc87d07a30bc6f875b8edd" ns2:_="">
    <xsd:import namespace="9d3b005c-1ec6-4408-ab3b-2bb167a863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b005c-1ec6-4408-ab3b-2bb167a86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7EFD6-F24A-4D08-B95C-3775E495E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b005c-1ec6-4408-ab3b-2bb167a86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6C3DD-78BB-42ED-A13F-941630793BD7}">
  <ds:schemaRefs>
    <ds:schemaRef ds:uri="http://schemas.microsoft.com/sharepoint/v3/contenttype/forms"/>
  </ds:schemaRefs>
</ds:datastoreItem>
</file>

<file path=customXml/itemProps3.xml><?xml version="1.0" encoding="utf-8"?>
<ds:datastoreItem xmlns:ds="http://schemas.openxmlformats.org/officeDocument/2006/customXml" ds:itemID="{C38133B7-9A20-4D8A-8FB2-84EEEFC06E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3A89F8-3FD1-4565-989E-B913DC72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3021</Words>
  <Characters>17220</Characters>
  <Application>Microsoft Office Word</Application>
  <DocSecurity>0</DocSecurity>
  <Lines>143</Lines>
  <Paragraphs>40</Paragraphs>
  <ScaleCrop>false</ScaleCrop>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Szkornik</dc:creator>
  <cp:keywords/>
  <dc:description/>
  <cp:lastModifiedBy>Vivienne Heaton</cp:lastModifiedBy>
  <cp:revision>2</cp:revision>
  <dcterms:created xsi:type="dcterms:W3CDTF">2025-01-28T10:07:00Z</dcterms:created>
  <dcterms:modified xsi:type="dcterms:W3CDTF">2025-01-28T10:07:00Z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0x0101009EDC80039913754BB3D7FAA4A89FE1DB</vt:lpwstr>
  </property>
</Properties>
</file>